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44" w:rsidRDefault="00E77044" w:rsidP="00E77044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9"/>
        <w:gridCol w:w="2838"/>
      </w:tblGrid>
      <w:tr w:rsidR="00E77044" w:rsidTr="00652453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044" w:rsidRDefault="00E77044" w:rsidP="0065245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7044" w:rsidRDefault="00E77044" w:rsidP="00652453">
            <w:pPr>
              <w:pStyle w:val="capu1"/>
            </w:pPr>
            <w:r>
              <w:t>УТВЕРЖДЕНО</w:t>
            </w:r>
          </w:p>
          <w:p w:rsidR="00E77044" w:rsidRDefault="00E77044" w:rsidP="00652453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E77044" w:rsidRDefault="00E77044" w:rsidP="00E77044">
      <w:pPr>
        <w:pStyle w:val="titleu"/>
        <w:jc w:val="center"/>
      </w:pPr>
      <w:r>
        <w:t>Учебная программа по учебному предмету</w:t>
      </w:r>
      <w:r>
        <w:br/>
        <w:t>«Искусство (отечественная и мировая художественная культура)»</w:t>
      </w:r>
      <w:r>
        <w:br/>
        <w:t>для V класса учреждений общего среднего образования</w:t>
      </w:r>
      <w:r>
        <w:br/>
        <w:t>с русским языком обучения и воспитания</w:t>
      </w:r>
    </w:p>
    <w:p w:rsidR="00E77044" w:rsidRDefault="00E77044" w:rsidP="00E77044">
      <w:pPr>
        <w:pStyle w:val="nonumheader"/>
      </w:pPr>
      <w:r>
        <w:t>ИСКУССТВО</w:t>
      </w:r>
      <w:r>
        <w:br/>
        <w:t>(отечественная и мировая художественная культура)</w:t>
      </w:r>
    </w:p>
    <w:p w:rsidR="00E77044" w:rsidRDefault="00E77044" w:rsidP="00E77044">
      <w:pPr>
        <w:pStyle w:val="nonumheader"/>
      </w:pPr>
      <w:r>
        <w:t>ПОЯСНИТЕЛЬНАЯ ЗАПИСКА</w:t>
      </w:r>
    </w:p>
    <w:p w:rsidR="00E77044" w:rsidRDefault="00E77044" w:rsidP="00E77044">
      <w:pPr>
        <w:pStyle w:val="newncpi"/>
      </w:pPr>
      <w:r>
        <w:t>Учебный предмет «Искусство (отечественная и мировая художественная культура)» во взаимодействии с другими гуманитарными предметами вносит весомый вклад в развитие духовно-нравственных, эмоциональных и творческих качеств личности; способствует самоопределению и самореализации подрастающего поколения в современном мире.</w:t>
      </w:r>
    </w:p>
    <w:p w:rsidR="00E77044" w:rsidRDefault="00E77044" w:rsidP="00E77044">
      <w:pPr>
        <w:pStyle w:val="newncpi"/>
      </w:pPr>
      <w:r>
        <w:rPr>
          <w:b/>
          <w:bCs/>
        </w:rPr>
        <w:t>Цель</w:t>
      </w:r>
      <w:r>
        <w:t xml:space="preserve"> изучения предмета «Искусство (отечественная и мировая художественная культура)» – формирование художественной культуры личности в процессе творческого освоения мира художественно-эстетических ценностей.</w:t>
      </w:r>
    </w:p>
    <w:p w:rsidR="00E77044" w:rsidRDefault="00E77044" w:rsidP="00E77044">
      <w:pPr>
        <w:pStyle w:val="newncpi"/>
      </w:pPr>
      <w:r>
        <w:t xml:space="preserve">Достижение указанной цели предполагает решение следующих </w:t>
      </w:r>
      <w:r>
        <w:rPr>
          <w:b/>
          <w:bCs/>
        </w:rPr>
        <w:t>задач</w:t>
      </w:r>
      <w:r>
        <w:t>:</w:t>
      </w:r>
    </w:p>
    <w:p w:rsidR="00E77044" w:rsidRDefault="00E77044" w:rsidP="00E77044">
      <w:pPr>
        <w:pStyle w:val="newncpi"/>
      </w:pPr>
      <w:r>
        <w:t>– развитие ценностных и нравственно-этических качеств личности;</w:t>
      </w:r>
    </w:p>
    <w:p w:rsidR="00E77044" w:rsidRDefault="00E77044" w:rsidP="00E77044">
      <w:pPr>
        <w:pStyle w:val="newncpi"/>
      </w:pPr>
      <w:r>
        <w:t>– формирование знаний о многообразии явлений в художественной культуре;</w:t>
      </w:r>
    </w:p>
    <w:p w:rsidR="00E77044" w:rsidRDefault="00E77044" w:rsidP="00E77044">
      <w:pPr>
        <w:pStyle w:val="newncpi"/>
      </w:pPr>
      <w:r>
        <w:t>– формирование умений восприятия, интерпретации и оценки художественных произведений;</w:t>
      </w:r>
    </w:p>
    <w:p w:rsidR="00E77044" w:rsidRDefault="00E77044" w:rsidP="00E77044">
      <w:pPr>
        <w:pStyle w:val="newncpi"/>
      </w:pPr>
      <w:r>
        <w:t>– развитие эмоционально-образного мышления, творческих способностей;</w:t>
      </w:r>
    </w:p>
    <w:p w:rsidR="00E77044" w:rsidRDefault="00E77044" w:rsidP="00E77044">
      <w:pPr>
        <w:pStyle w:val="newncpi"/>
      </w:pPr>
      <w:r>
        <w:t>– формирование художественного вкуса и потребности в общении с произведениями искусства;</w:t>
      </w:r>
    </w:p>
    <w:p w:rsidR="00E77044" w:rsidRDefault="00E77044" w:rsidP="00E77044">
      <w:pPr>
        <w:pStyle w:val="newncpi"/>
      </w:pPr>
      <w:r>
        <w:t>– расширение опыта самостоятельной художественно-творческой деятельности.</w:t>
      </w:r>
    </w:p>
    <w:p w:rsidR="00E77044" w:rsidRDefault="00E77044" w:rsidP="00E77044">
      <w:pPr>
        <w:pStyle w:val="newncpi"/>
      </w:pPr>
      <w:r>
        <w:t xml:space="preserve">В основу программы положены следующие </w:t>
      </w:r>
      <w:r>
        <w:rPr>
          <w:b/>
          <w:bCs/>
        </w:rPr>
        <w:t>теоретические</w:t>
      </w:r>
      <w:r>
        <w:t xml:space="preserve"> </w:t>
      </w:r>
      <w:r>
        <w:rPr>
          <w:b/>
          <w:bCs/>
        </w:rPr>
        <w:t>положения</w:t>
      </w:r>
      <w:r>
        <w:t>:</w:t>
      </w:r>
    </w:p>
    <w:p w:rsidR="00E77044" w:rsidRDefault="00E77044" w:rsidP="00E77044">
      <w:pPr>
        <w:pStyle w:val="newncpi"/>
      </w:pPr>
      <w:r>
        <w:t xml:space="preserve">об (о) </w:t>
      </w:r>
      <w:r>
        <w:rPr>
          <w:i/>
          <w:iCs/>
        </w:rPr>
        <w:t>образной</w:t>
      </w:r>
      <w:r>
        <w:t xml:space="preserve"> </w:t>
      </w:r>
      <w:r>
        <w:rPr>
          <w:i/>
          <w:iCs/>
        </w:rPr>
        <w:t>природе</w:t>
      </w:r>
      <w:r>
        <w:t xml:space="preserve"> </w:t>
      </w:r>
      <w:r>
        <w:rPr>
          <w:i/>
          <w:iCs/>
        </w:rPr>
        <w:t>искусства</w:t>
      </w:r>
      <w:r>
        <w:t>. Художественный образ – цель и результат художественно-творческой деятельности. Уникальность художественного образа выражается с помощью различных средств и материалов (слово, звук, интонация, ритм, рисунок, цвет, пластика, мимика, монтаж и др.) и раскрывается в процессе восприятия произведений искусства, имеющих яркую эмоционально-смысловую и ценностную направленность;</w:t>
      </w:r>
    </w:p>
    <w:p w:rsidR="00E77044" w:rsidRDefault="00E77044" w:rsidP="00E77044">
      <w:pPr>
        <w:pStyle w:val="newncpi"/>
      </w:pPr>
      <w:r>
        <w:rPr>
          <w:i/>
          <w:iCs/>
        </w:rPr>
        <w:t>преемственности</w:t>
      </w:r>
      <w:r>
        <w:t xml:space="preserve"> </w:t>
      </w:r>
      <w:r>
        <w:rPr>
          <w:i/>
          <w:iCs/>
        </w:rPr>
        <w:t>художественного</w:t>
      </w:r>
      <w:r>
        <w:t xml:space="preserve"> </w:t>
      </w:r>
      <w:r>
        <w:rPr>
          <w:i/>
          <w:iCs/>
        </w:rPr>
        <w:t>образования</w:t>
      </w:r>
      <w:r>
        <w:t>. Содержание учебного предмета «Искусство (отечественная и мировая художественная культура)» основывается на системе знаний, полученных учащимися в I–IV классах на уроках по учебным предметам «Изобразительное искусство», «Музыка», и обеспечивает возможность продолжать изучение художественной культуры на следующих уровнях образования;</w:t>
      </w:r>
    </w:p>
    <w:p w:rsidR="00E77044" w:rsidRDefault="00E77044" w:rsidP="00E77044">
      <w:pPr>
        <w:pStyle w:val="newncpi"/>
      </w:pPr>
      <w:r>
        <w:rPr>
          <w:i/>
          <w:iCs/>
        </w:rPr>
        <w:t>вариативности</w:t>
      </w:r>
      <w:r>
        <w:t xml:space="preserve"> </w:t>
      </w:r>
      <w:r>
        <w:rPr>
          <w:i/>
          <w:iCs/>
        </w:rPr>
        <w:t>художественного</w:t>
      </w:r>
      <w:r>
        <w:t xml:space="preserve"> </w:t>
      </w:r>
      <w:r>
        <w:rPr>
          <w:i/>
          <w:iCs/>
        </w:rPr>
        <w:t>образования</w:t>
      </w:r>
      <w:r>
        <w:t>. Проявляется в предоставлении учителю широких возможностей выбора образовательных стратегий и педагогического инструментария в обучении;</w:t>
      </w:r>
    </w:p>
    <w:p w:rsidR="00E77044" w:rsidRDefault="00E77044" w:rsidP="00E77044">
      <w:pPr>
        <w:pStyle w:val="newncpi"/>
      </w:pPr>
      <w:r>
        <w:rPr>
          <w:i/>
          <w:iCs/>
        </w:rPr>
        <w:t>активном</w:t>
      </w:r>
      <w:r>
        <w:t xml:space="preserve"> </w:t>
      </w:r>
      <w:proofErr w:type="gramStart"/>
      <w:r>
        <w:rPr>
          <w:i/>
          <w:iCs/>
        </w:rPr>
        <w:t>участии</w:t>
      </w:r>
      <w:proofErr w:type="gramEnd"/>
      <w:r>
        <w:t xml:space="preserve"> </w:t>
      </w:r>
      <w:r>
        <w:rPr>
          <w:i/>
          <w:iCs/>
        </w:rPr>
        <w:t>учащихся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художественно</w:t>
      </w:r>
      <w:r>
        <w:t>-</w:t>
      </w:r>
      <w:r>
        <w:rPr>
          <w:i/>
          <w:iCs/>
        </w:rPr>
        <w:t>творческой</w:t>
      </w:r>
      <w:r>
        <w:t xml:space="preserve"> </w:t>
      </w:r>
      <w:r>
        <w:rPr>
          <w:i/>
          <w:iCs/>
        </w:rPr>
        <w:t>деятельности</w:t>
      </w:r>
      <w:r>
        <w:t>. Необходимо не только при освоении знаний об изучаемом художественном явлении, но и в различных видах практической художественно-творческой деятельности, усиливающих социально-прикладную роль учебных занятий по предмету;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дидактической</w:t>
      </w:r>
      <w:r>
        <w:t xml:space="preserve"> </w:t>
      </w:r>
      <w:r>
        <w:rPr>
          <w:i/>
          <w:iCs/>
        </w:rPr>
        <w:t>целесообразности</w:t>
      </w:r>
      <w:r>
        <w:t>. В процессе построения и конструирования содержания учебного предмета учитывались общедидактические принципы обучения (наглядности, последовательности, культуросообразности, доступности, соответствия возрастным особенностям учащихся) и принципы педагогики искусства (полихудожественности, поликультурности, диалогической природы произведения искусства).</w:t>
      </w:r>
    </w:p>
    <w:p w:rsidR="00E77044" w:rsidRDefault="00E77044" w:rsidP="00E77044">
      <w:pPr>
        <w:pStyle w:val="newncpi"/>
      </w:pPr>
      <w:r>
        <w:t xml:space="preserve">Содержание учебной программы построено </w:t>
      </w:r>
      <w:r>
        <w:rPr>
          <w:b/>
          <w:bCs/>
          <w:i/>
          <w:iCs/>
        </w:rPr>
        <w:t>на</w:t>
      </w:r>
      <w:r>
        <w:t xml:space="preserve"> </w:t>
      </w:r>
      <w:r>
        <w:rPr>
          <w:b/>
          <w:bCs/>
          <w:i/>
          <w:iCs/>
        </w:rPr>
        <w:t>основе</w:t>
      </w:r>
      <w:r>
        <w:t xml:space="preserve"> </w:t>
      </w:r>
      <w:r>
        <w:rPr>
          <w:b/>
          <w:bCs/>
          <w:i/>
          <w:iCs/>
        </w:rPr>
        <w:t>компетентностного</w:t>
      </w:r>
      <w:r>
        <w:t xml:space="preserve"> </w:t>
      </w:r>
      <w:r>
        <w:rPr>
          <w:b/>
          <w:bCs/>
          <w:i/>
          <w:iCs/>
        </w:rPr>
        <w:t>подхода</w:t>
      </w:r>
      <w:r>
        <w:t>. С позиций компетентностного подхода оно отличается большей интегрированностью, ценностно-смысловой и практико-ориентированной направленностью. Знания, умения и навыки остаются в составе этих требований, но из цели образования они превращаются в средство развития растущего человека. Качество компетентностной подготовки учащегося обеспечивается его включением в активную художественно-творческую деятельность и определяется по изменениям и приращениям в социально-личностном развитии учащихся.</w:t>
      </w:r>
    </w:p>
    <w:p w:rsidR="00E77044" w:rsidRDefault="00E77044" w:rsidP="00E77044">
      <w:pPr>
        <w:pStyle w:val="newncpi"/>
      </w:pPr>
      <w:r>
        <w:t xml:space="preserve">В соответствии с компетентностным подходом учащиеся должны овладеть следующими </w:t>
      </w:r>
      <w:r>
        <w:rPr>
          <w:b/>
          <w:bCs/>
          <w:i/>
          <w:iCs/>
        </w:rPr>
        <w:t>группами</w:t>
      </w:r>
      <w:r>
        <w:t xml:space="preserve"> </w:t>
      </w:r>
      <w:r>
        <w:rPr>
          <w:b/>
          <w:bCs/>
          <w:i/>
          <w:iCs/>
        </w:rPr>
        <w:t>компетенций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Личностные</w:t>
      </w:r>
      <w:r>
        <w:t>:</w:t>
      </w:r>
    </w:p>
    <w:p w:rsidR="00E77044" w:rsidRDefault="00E77044" w:rsidP="00E77044">
      <w:pPr>
        <w:pStyle w:val="newncpi"/>
      </w:pPr>
      <w:r>
        <w:t>– способность ориентироваться в современном поликультурном мире и адаптироваться к его условиям;</w:t>
      </w:r>
    </w:p>
    <w:p w:rsidR="00E77044" w:rsidRDefault="00E77044" w:rsidP="00E77044">
      <w:pPr>
        <w:pStyle w:val="newncpi"/>
      </w:pPr>
      <w:r>
        <w:t>– готовность к общению с явлениями культуры и созданию новых художественных образов;</w:t>
      </w:r>
    </w:p>
    <w:p w:rsidR="00E77044" w:rsidRDefault="00E77044" w:rsidP="00E77044">
      <w:pPr>
        <w:pStyle w:val="newncpi"/>
      </w:pPr>
      <w:r>
        <w:t>– способность узнавать, осваивать и транслировать традиции и достижения мировой художественной культуры, отечественной культуры в контексте мировой;</w:t>
      </w:r>
    </w:p>
    <w:p w:rsidR="00E77044" w:rsidRDefault="00E77044" w:rsidP="00E77044">
      <w:pPr>
        <w:pStyle w:val="newncpi"/>
      </w:pPr>
      <w:r>
        <w:t>– способность и готовность к самопознанию, саморазвитию, самоопределению и конструированию индивидуальной образовательной траектории.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Метапредметные</w:t>
      </w:r>
      <w:r>
        <w:t>:</w:t>
      </w:r>
    </w:p>
    <w:p w:rsidR="00E77044" w:rsidRDefault="00E77044" w:rsidP="00E77044">
      <w:pPr>
        <w:pStyle w:val="newncpi"/>
      </w:pPr>
      <w:r>
        <w:t>а) </w:t>
      </w:r>
      <w:r>
        <w:rPr>
          <w:i/>
          <w:iCs/>
        </w:rPr>
        <w:t>познавательные</w:t>
      </w:r>
      <w:r>
        <w:t> –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</w:t>
      </w:r>
    </w:p>
    <w:p w:rsidR="00E77044" w:rsidRDefault="00E77044" w:rsidP="00E77044">
      <w:pPr>
        <w:pStyle w:val="newncpi"/>
      </w:pPr>
      <w:r>
        <w:t>б) </w:t>
      </w:r>
      <w:proofErr w:type="gramStart"/>
      <w:r>
        <w:rPr>
          <w:i/>
          <w:iCs/>
        </w:rPr>
        <w:t>коммуникативные</w:t>
      </w:r>
      <w:proofErr w:type="gramEnd"/>
      <w:r>
        <w:t> – способность и готовность коммуницировать с окружающими людьми; умение вступать в диалог (полилог) с культурными явлениями, художественными произведениями;</w:t>
      </w:r>
    </w:p>
    <w:p w:rsidR="00E77044" w:rsidRDefault="00E77044" w:rsidP="00E77044">
      <w:pPr>
        <w:pStyle w:val="newncpi"/>
      </w:pPr>
      <w:r>
        <w:t>в) </w:t>
      </w:r>
      <w:r>
        <w:rPr>
          <w:i/>
          <w:iCs/>
        </w:rPr>
        <w:t>информационные</w:t>
      </w:r>
      <w:r>
        <w:t> – способность и готовность к поиску, анализу, отбору, преобразованию, сохранению и обработке учебной информации с помощью современных информационных технологий;</w:t>
      </w:r>
    </w:p>
    <w:p w:rsidR="00E77044" w:rsidRDefault="00E77044" w:rsidP="00E77044">
      <w:pPr>
        <w:pStyle w:val="newncpi"/>
      </w:pPr>
      <w:r>
        <w:t>г) </w:t>
      </w:r>
      <w:r>
        <w:rPr>
          <w:i/>
          <w:iCs/>
        </w:rPr>
        <w:t>регулятивные</w:t>
      </w:r>
      <w:r>
        <w:t> – способность эмоциональной саморегуляции, самооценки и самоконтроля в образовательной и реальной жизненной ситуации; готовность осознанного управления своим поведением и деятельностью в образовательной и реальной жизненной ситуации.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Предметные</w:t>
      </w:r>
      <w:r>
        <w:t xml:space="preserve"> </w:t>
      </w:r>
      <w:r>
        <w:rPr>
          <w:b/>
          <w:bCs/>
          <w:i/>
          <w:iCs/>
        </w:rPr>
        <w:t>компетенции</w:t>
      </w:r>
      <w:r>
        <w:t>:</w:t>
      </w:r>
    </w:p>
    <w:p w:rsidR="00E77044" w:rsidRDefault="00E77044" w:rsidP="00E77044">
      <w:pPr>
        <w:pStyle w:val="newncpi"/>
      </w:pPr>
      <w:r>
        <w:t>– знание произведений искусства мировой и отечественной культуры;</w:t>
      </w:r>
    </w:p>
    <w:p w:rsidR="00E77044" w:rsidRDefault="00E77044" w:rsidP="00E77044">
      <w:pPr>
        <w:pStyle w:val="newncpi"/>
      </w:pPr>
      <w:r>
        <w:t>– знание специальной терминологии и ключевых понятий, выразительных средств искусств;</w:t>
      </w:r>
    </w:p>
    <w:p w:rsidR="00E77044" w:rsidRDefault="00E77044" w:rsidP="00E77044">
      <w:pPr>
        <w:pStyle w:val="newncpi"/>
      </w:pPr>
      <w:r>
        <w:t>– овладение опытом освоения мира художественной культуры в многообразии видов, жанров и стилей;</w:t>
      </w:r>
    </w:p>
    <w:p w:rsidR="00E77044" w:rsidRDefault="00E77044" w:rsidP="00E77044">
      <w:pPr>
        <w:pStyle w:val="newncpi"/>
      </w:pPr>
      <w:r>
        <w:t>– способность и готовность к узнаванию, различению, анализу и интерпретации художественного образа;</w:t>
      </w:r>
    </w:p>
    <w:p w:rsidR="00E77044" w:rsidRDefault="00E77044" w:rsidP="00E77044">
      <w:pPr>
        <w:pStyle w:val="newncpi"/>
      </w:pPr>
      <w:r>
        <w:t>– способность к творческому воплощению художественного образа в самостоятельной художественно-творческой деятельности.</w:t>
      </w:r>
    </w:p>
    <w:p w:rsidR="00E77044" w:rsidRDefault="00E77044" w:rsidP="00E77044">
      <w:pPr>
        <w:pStyle w:val="newncpi"/>
      </w:pPr>
      <w:r>
        <w:t xml:space="preserve">Процесс изучения отечественной и мировой художественной культуры в V–VI классах выполняет пропедевтическую функцию, реализация которой позволит ввести </w:t>
      </w:r>
      <w:r>
        <w:lastRenderedPageBreak/>
        <w:t>учащихся в мир художественной культуры, сориентировать в системе художественных ценностей, сформировать критерии оценки художественных явлений.</w:t>
      </w:r>
    </w:p>
    <w:p w:rsidR="00E77044" w:rsidRDefault="00E77044" w:rsidP="00E77044">
      <w:pPr>
        <w:pStyle w:val="newncpi"/>
      </w:pPr>
      <w:r>
        <w:t xml:space="preserve">В основу содержания учебной программы V–VI классов положен </w:t>
      </w:r>
      <w:r>
        <w:rPr>
          <w:b/>
          <w:bCs/>
          <w:i/>
          <w:iCs/>
        </w:rPr>
        <w:t>принцип</w:t>
      </w:r>
      <w:r>
        <w:t xml:space="preserve"> </w:t>
      </w:r>
      <w:r>
        <w:rPr>
          <w:b/>
          <w:bCs/>
          <w:i/>
          <w:iCs/>
        </w:rPr>
        <w:t>образно-тематической</w:t>
      </w:r>
      <w:r>
        <w:t xml:space="preserve"> </w:t>
      </w:r>
      <w:r>
        <w:rPr>
          <w:b/>
          <w:bCs/>
          <w:i/>
          <w:iCs/>
        </w:rPr>
        <w:t>дифференциации</w:t>
      </w:r>
      <w:r>
        <w:t>, что способствует предупреждению информационной перегрузки учащихся, осуществлению постепенного перехода от восприятия художественных произведений к постижению целостной культуры мира.</w:t>
      </w:r>
    </w:p>
    <w:p w:rsidR="00E77044" w:rsidRDefault="00E77044" w:rsidP="00E77044">
      <w:pPr>
        <w:pStyle w:val="newncpi"/>
      </w:pPr>
      <w:r>
        <w:t>Центральная идея программы V–VI классов – эмоционально-образное восприятие учащимися произведения искусства с последующим включением их в различные виды самостоятельной художественно-творческой деятельности. Реализация данной идеи возможна с помощью художественных произведений, отобранных в соответствии:</w:t>
      </w:r>
    </w:p>
    <w:p w:rsidR="00E77044" w:rsidRDefault="00E77044" w:rsidP="00E77044">
      <w:pPr>
        <w:pStyle w:val="newncpi"/>
      </w:pPr>
      <w:r>
        <w:t>– с художественно-эстетическими и ценностными достоинствами;</w:t>
      </w:r>
    </w:p>
    <w:p w:rsidR="00E77044" w:rsidRDefault="00E77044" w:rsidP="00E77044">
      <w:pPr>
        <w:pStyle w:val="newncpi"/>
      </w:pPr>
      <w:r>
        <w:t>– контекстом отечественной и мировой художественной культуры;</w:t>
      </w:r>
    </w:p>
    <w:p w:rsidR="00E77044" w:rsidRDefault="00E77044" w:rsidP="00E77044">
      <w:pPr>
        <w:pStyle w:val="newncpi"/>
      </w:pPr>
      <w:r>
        <w:t>– направленностью темы;</w:t>
      </w:r>
    </w:p>
    <w:p w:rsidR="00E77044" w:rsidRDefault="00E77044" w:rsidP="00E77044">
      <w:pPr>
        <w:pStyle w:val="newncpi"/>
      </w:pPr>
      <w:r>
        <w:t>– содержанием учебных предметов «Музыка», «Изобразительное искусство», «История», «Русская литература», «Беларуская літаратура»;</w:t>
      </w:r>
    </w:p>
    <w:p w:rsidR="00E77044" w:rsidRDefault="00E77044" w:rsidP="00E77044">
      <w:pPr>
        <w:pStyle w:val="newncpi"/>
      </w:pPr>
      <w:r>
        <w:t>– возрастными особенностями учащихся;</w:t>
      </w:r>
    </w:p>
    <w:p w:rsidR="00E77044" w:rsidRDefault="00E77044" w:rsidP="00E77044">
      <w:pPr>
        <w:pStyle w:val="newncpi"/>
      </w:pPr>
      <w:r>
        <w:t>– сюжетно-образной направленностью мышления учащихся.</w:t>
      </w:r>
    </w:p>
    <w:p w:rsidR="00E77044" w:rsidRDefault="00E77044" w:rsidP="00E77044">
      <w:pPr>
        <w:pStyle w:val="newncpi"/>
      </w:pPr>
      <w:r>
        <w:t>На изучение отечественной и мировой художественной культуры в V–VI классах учебным планом отводится 35 часов из расчета 1 учебный час в неделю.</w:t>
      </w:r>
    </w:p>
    <w:p w:rsidR="00E77044" w:rsidRDefault="00E77044" w:rsidP="00E77044">
      <w:pPr>
        <w:pStyle w:val="newncpi"/>
      </w:pPr>
      <w:r>
        <w:t>В V классе первые две темы программы являются вводными, при ознакомлении с которыми учащиеся на основе знаний и умений, полученных ими в I–IV классах, смогут размышлять о происхождении искусства, роли и месте художника в мире художественной культуры.</w:t>
      </w:r>
    </w:p>
    <w:p w:rsidR="00E77044" w:rsidRDefault="00E77044" w:rsidP="00E77044">
      <w:pPr>
        <w:pStyle w:val="newncpi"/>
      </w:pPr>
      <w:r>
        <w:t>Изучение наиболее значимых художественных произведений разных видов искусства, в которых отражены вечные темы красоты, человека, природы, семьи, матери, детства, позволит расширить представление учащихся об окружающем мире, развивать эмоционально-образное мышление, интерес к окружающему миру, формировать умение «</w:t>
      </w:r>
      <w:proofErr w:type="gramStart"/>
      <w:r>
        <w:t>в</w:t>
      </w:r>
      <w:proofErr w:type="gramEnd"/>
      <w:r>
        <w:t xml:space="preserve"> обычном видеть необычное».</w:t>
      </w:r>
    </w:p>
    <w:p w:rsidR="00E77044" w:rsidRDefault="00E77044" w:rsidP="00E77044">
      <w:pPr>
        <w:pStyle w:val="newncpi"/>
      </w:pPr>
      <w:r>
        <w:t>В VI классе первый раздел программы «Введение» предлагает учащимся на основе знаний и умений, полученных в V классе, продолжить размышление о происхождении искусства, роли и месте художника в мире художественной культуры. Содержание раздела «Искусство об искусстве» предоставляет учителю возможность углубить знания учащихся о жанрово-видовом многообразии искусства, средствах художественной выразительности в разных видах искусства; акцентировать их внимание на взаимосвязи и взаимопроникновении видов искусства.</w:t>
      </w:r>
    </w:p>
    <w:p w:rsidR="00E77044" w:rsidRDefault="00E77044" w:rsidP="00E77044">
      <w:pPr>
        <w:pStyle w:val="newncpi"/>
      </w:pPr>
      <w:r>
        <w:t>Раздел «Диалоги в искусстве» является подготовительным в процессе изучения синтетических видов искусства. В содержании данного раздела предлагаются несложные художественные примеры и задания для первичного приближения к пониманию природы синтетических видов искусства. Разделы «Мифология в искусстве» и «Праздник в жизни людей» расширяют возможности учащихся в изучении синтетических видов искусства.</w:t>
      </w:r>
    </w:p>
    <w:p w:rsidR="00E77044" w:rsidRDefault="00E77044" w:rsidP="00E77044">
      <w:pPr>
        <w:pStyle w:val="newncpi"/>
      </w:pPr>
      <w:r>
        <w:t>Содержание разделов «</w:t>
      </w:r>
      <w:proofErr w:type="gramStart"/>
      <w:r>
        <w:t>Театр</w:t>
      </w:r>
      <w:proofErr w:type="gramEnd"/>
      <w:r>
        <w:t xml:space="preserve"> видимый и невидимый», «Кино – десятая муза» предлагает ознакомить учащихся со специфическими средствами художественной выразительности театра и кино, этапами работы над художественными произведениями в театре и кино, театральными и кинопрофессиями. В разделе «Искусство на кончиках пальцев» выделены фотография, телевидение и компьютерные искусства как наиболее близкие для реализации интересов учащихся VI класса.</w:t>
      </w:r>
    </w:p>
    <w:p w:rsidR="00E77044" w:rsidRDefault="00E77044" w:rsidP="00E77044">
      <w:pPr>
        <w:pStyle w:val="newncpi"/>
      </w:pPr>
      <w:r>
        <w:t>Учебная программа «Искусство (отечественная и мировая художественная культура)» VII класса включает следующие разделы: «В поисках красоты: искусство первобытных времен», «Искусство, застывшее на тысячелетия: Древний Египет», «Искусство сквозь тысячи лет: Древний Восток», «Атланты и кариатиды: искусство Древней Греции», «Искусство Древнего Рима: послание в будущее».</w:t>
      </w:r>
    </w:p>
    <w:p w:rsidR="00E77044" w:rsidRDefault="00E77044" w:rsidP="00E77044">
      <w:pPr>
        <w:pStyle w:val="newncpi"/>
      </w:pPr>
      <w:r>
        <w:lastRenderedPageBreak/>
        <w:t>Художественная культура белорусских земель рассматривается в неотъемлемой связи с мировой художественной культурой.</w:t>
      </w:r>
    </w:p>
    <w:p w:rsidR="00E77044" w:rsidRDefault="00E77044" w:rsidP="00E77044">
      <w:pPr>
        <w:pStyle w:val="newncpi"/>
      </w:pPr>
      <w:r>
        <w:t>Изучение учебного предмета «Искусство (отечественная и мировая художественная культура)» в VII классе предполагает формирование у учащихся более глубоких представлений о художественных стилях, направлениях, национальных школах; освоение более сложных искусствоведческих понятий; углубление знаний о средствах художественной выразительности; расширение деятельности по восприятию и творческой интерпретации художественных произведений.</w:t>
      </w:r>
    </w:p>
    <w:p w:rsidR="00E77044" w:rsidRDefault="00E77044" w:rsidP="00E77044">
      <w:pPr>
        <w:pStyle w:val="newncpi"/>
      </w:pPr>
      <w:r>
        <w:t>Особенностью учебной программы для VII класса является включение в содержание каждого раздела произведений современного искусства. Это позволит сформировать у учащихся умение распознавать элементы искусства прошлых столетий в художественной культуре последующих эпох.</w:t>
      </w:r>
    </w:p>
    <w:p w:rsidR="00E77044" w:rsidRDefault="00E77044" w:rsidP="00E77044">
      <w:pPr>
        <w:pStyle w:val="newncpi"/>
      </w:pPr>
      <w:r>
        <w:t>Каждая тема учебных программ обеспечена художественным материалом в широком диапазоне. Рекомендуемый список художественных произведений является примерным. Учитель имеет право:</w:t>
      </w:r>
    </w:p>
    <w:p w:rsidR="00E77044" w:rsidRDefault="00E77044" w:rsidP="00E77044">
      <w:pPr>
        <w:pStyle w:val="newncpi"/>
      </w:pPr>
      <w:r>
        <w:t>– корректировать список произведений искусства на основании художественных предпочтений учащихся, технических и методических возможностей учреждения образования;</w:t>
      </w:r>
    </w:p>
    <w:p w:rsidR="00E77044" w:rsidRDefault="00E77044" w:rsidP="00E77044">
      <w:pPr>
        <w:pStyle w:val="newncpi"/>
      </w:pPr>
      <w:r>
        <w:t>– определять и варьировать последовательность и количество рассматриваемых видов искусства, художественных произведений;</w:t>
      </w:r>
    </w:p>
    <w:p w:rsidR="00E77044" w:rsidRDefault="00E77044" w:rsidP="00E77044">
      <w:pPr>
        <w:pStyle w:val="newncpi"/>
      </w:pPr>
      <w:r>
        <w:t>– выбирать методику обучения;</w:t>
      </w:r>
    </w:p>
    <w:p w:rsidR="00E77044" w:rsidRDefault="00E77044" w:rsidP="00E77044">
      <w:pPr>
        <w:pStyle w:val="newncpi"/>
      </w:pPr>
      <w:r>
        <w:t>– определять художественно-педагогические акценты, глубину и широту постижения художественного образа.</w:t>
      </w:r>
    </w:p>
    <w:p w:rsidR="00E77044" w:rsidRDefault="00E77044" w:rsidP="00E77044">
      <w:pPr>
        <w:pStyle w:val="newncpi"/>
      </w:pPr>
      <w:r>
        <w:t>При планировании занятий, выборе художественных произведений и методик их изучения важно учитывать интересы учащихся, знакомить их с национальными традициями, культурными явлениями и художественными достижениями других народов.</w:t>
      </w:r>
    </w:p>
    <w:p w:rsidR="00E77044" w:rsidRDefault="00E77044" w:rsidP="00E77044">
      <w:pPr>
        <w:pStyle w:val="newncpi"/>
      </w:pPr>
      <w:r>
        <w:t>В программах учитывается жизненный опыт учащихся, предусматривается возможность разнообразных форм его выражения в самостоятельной художественно-творческой деятельности.</w:t>
      </w:r>
    </w:p>
    <w:p w:rsidR="00E77044" w:rsidRDefault="00E77044" w:rsidP="00E77044">
      <w:pPr>
        <w:pStyle w:val="newncpi"/>
      </w:pPr>
      <w:r>
        <w:t>Предлагаемые к каждой теме виды деятельности имеют рекомендательный характер.</w:t>
      </w:r>
    </w:p>
    <w:p w:rsidR="00E77044" w:rsidRDefault="00E77044" w:rsidP="00E77044">
      <w:pPr>
        <w:pStyle w:val="newncpi"/>
      </w:pPr>
      <w:r>
        <w:t>Приоритетными формами аттестации являются самостоятельные работы и проекты учащихся, в которых представляются результаты их деятельности в процессе восприятия, интерпретации и создания художественных произведений.</w:t>
      </w:r>
    </w:p>
    <w:p w:rsidR="00E77044" w:rsidRDefault="00E77044" w:rsidP="00E77044">
      <w:pPr>
        <w:pStyle w:val="newncpi"/>
      </w:pPr>
      <w:r>
        <w:t>Важное место на учебном занятии отечественной и мировой художественной культуры занимает процесс эмоционально-образного восприятия художественного произведения, необходимым условием осуществления которого является использование качественных аудио- и видеозаписей, оцифрованных образцов репродукций.</w:t>
      </w:r>
    </w:p>
    <w:p w:rsidR="00E77044" w:rsidRDefault="00E77044" w:rsidP="00E77044">
      <w:pPr>
        <w:pStyle w:val="newncpi"/>
      </w:pPr>
      <w:proofErr w:type="gramStart"/>
      <w:r>
        <w:t>Большое значение для восприятия учащимися произведений искусства имеет посещение ими музеев, художественных галерей, выставок, дворцово-парковых комплексов, заповедников, художественных мастерских; организация экскурсий, встреч с яркими представителями культуры – архитекторами, художниками, скульпторами, музыкантами, писателями, актерами и др.</w:t>
      </w:r>
      <w:proofErr w:type="gramEnd"/>
    </w:p>
    <w:p w:rsidR="00E77044" w:rsidRDefault="00E77044" w:rsidP="00E77044">
      <w:pPr>
        <w:pStyle w:val="newncpi"/>
      </w:pPr>
      <w:r>
        <w:t>В процессе обучения учитель имеет возможность варьировать виды уроков (уроки-экскурсии, путешествия, «творческие лаборатории», турниры и др.), использовать информационные средства обучения, широко применять активные методы обучения, современные образовательные технологии.</w:t>
      </w:r>
    </w:p>
    <w:p w:rsidR="00E77044" w:rsidRDefault="00E77044" w:rsidP="00E77044">
      <w:pPr>
        <w:pStyle w:val="newncpi"/>
      </w:pPr>
      <w:proofErr w:type="gramStart"/>
      <w:r>
        <w:t>Использование технологий учебных проектов (исследовательских, информационных, творческих, прикладных, игровых) направлено на развитие самостоятельности, инициативы учащихся.</w:t>
      </w:r>
      <w:proofErr w:type="gramEnd"/>
      <w:r>
        <w:t xml:space="preserve"> Технологии обучения в сотрудничестве позволят сконструировать отношения взаимной ответственности между участниками образовательного процесса с помощью различных техник решения художественно-коммуникативных задач. Применение технологии развития критического мышления </w:t>
      </w:r>
      <w:r>
        <w:lastRenderedPageBreak/>
        <w:t>расширит проблемное поле учебного занятия, создаст условия для формирования собственных критериев оценки художественного текста, генерирования и отстаивания собственных суждений в области культуры и антикультуры.</w:t>
      </w:r>
    </w:p>
    <w:p w:rsidR="00E77044" w:rsidRDefault="00E77044" w:rsidP="00E77044">
      <w:pPr>
        <w:pStyle w:val="newncpi"/>
      </w:pPr>
      <w:r>
        <w:t>Последние уроки в учебном году посвящены обобщению изученного материала. Обобщающие уроки могут проводиться с применением игровых технологий (викторина, конкурс, экскурсия и др.), в форме презентации и защиты проектов (индивидуальных, групповых), демонстрации и защиты портфолио индивидуальных достижений.</w:t>
      </w:r>
    </w:p>
    <w:p w:rsidR="00E77044" w:rsidRDefault="00E77044" w:rsidP="00E77044">
      <w:pPr>
        <w:pStyle w:val="newncpi"/>
      </w:pPr>
      <w:r>
        <w:t> </w:t>
      </w:r>
    </w:p>
    <w:p w:rsidR="00E77044" w:rsidRDefault="00E77044" w:rsidP="00E77044">
      <w:pPr>
        <w:pStyle w:val="newncpi0"/>
        <w:jc w:val="center"/>
      </w:pPr>
      <w:r>
        <w:t>(35 часов)</w:t>
      </w:r>
    </w:p>
    <w:p w:rsidR="00E77044" w:rsidRDefault="00E77044" w:rsidP="00E77044">
      <w:pPr>
        <w:pStyle w:val="nonumheader"/>
      </w:pPr>
      <w:r>
        <w:t>Тема 1</w:t>
      </w:r>
      <w:r>
        <w:br/>
        <w:t>ВВЕДЕНИЕ (1 ч)</w:t>
      </w:r>
    </w:p>
    <w:p w:rsidR="00E77044" w:rsidRDefault="00E77044" w:rsidP="00E77044">
      <w:pPr>
        <w:pStyle w:val="newncpi"/>
      </w:pPr>
      <w:r>
        <w:rPr>
          <w:b/>
          <w:bCs/>
        </w:rPr>
        <w:t>Что</w:t>
      </w:r>
      <w:r>
        <w:t xml:space="preserve"> </w:t>
      </w:r>
      <w:r>
        <w:rPr>
          <w:b/>
          <w:bCs/>
        </w:rPr>
        <w:t>такое</w:t>
      </w:r>
      <w:r>
        <w:t xml:space="preserve"> </w:t>
      </w:r>
      <w:r>
        <w:rPr>
          <w:b/>
          <w:bCs/>
        </w:rPr>
        <w:t>искусство?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Искусство как вид освоения действительности. Преобразующая сила искусства. Происхождение искусства. Наскальная живопись и рисунки древних людей. Бог-покровитель искусств Аполлон и его спутницы музы.</w:t>
      </w:r>
    </w:p>
    <w:p w:rsidR="00E77044" w:rsidRDefault="00E77044" w:rsidP="00E77044">
      <w:pPr>
        <w:pStyle w:val="newncpi"/>
      </w:pPr>
      <w:r>
        <w:rPr>
          <w:i/>
          <w:iCs/>
        </w:rPr>
        <w:t>Чтение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мифа</w:t>
      </w:r>
      <w:r>
        <w:t xml:space="preserve"> </w:t>
      </w:r>
      <w:r>
        <w:rPr>
          <w:i/>
          <w:iCs/>
        </w:rPr>
        <w:t>Древней</w:t>
      </w:r>
      <w:r>
        <w:t xml:space="preserve"> </w:t>
      </w:r>
      <w:r>
        <w:rPr>
          <w:i/>
          <w:iCs/>
        </w:rPr>
        <w:t>Греции</w:t>
      </w:r>
      <w:r>
        <w:t xml:space="preserve"> «</w:t>
      </w:r>
      <w:r>
        <w:rPr>
          <w:i/>
          <w:iCs/>
        </w:rPr>
        <w:t>Аполлон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музы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происхождении</w:t>
      </w:r>
      <w:r>
        <w:t xml:space="preserve"> </w:t>
      </w:r>
      <w:r>
        <w:rPr>
          <w:i/>
          <w:iCs/>
        </w:rPr>
        <w:t>рассматриваемых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уроке</w:t>
      </w:r>
      <w:r>
        <w:t xml:space="preserve"> </w:t>
      </w:r>
      <w:r>
        <w:rPr>
          <w:i/>
          <w:iCs/>
        </w:rPr>
        <w:t>художественных</w:t>
      </w:r>
      <w:r>
        <w:t xml:space="preserve"> </w:t>
      </w:r>
      <w:r>
        <w:rPr>
          <w:i/>
          <w:iCs/>
        </w:rPr>
        <w:t>произведений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рассказа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посещении</w:t>
      </w:r>
      <w:r>
        <w:t xml:space="preserve"> </w:t>
      </w:r>
      <w:r>
        <w:rPr>
          <w:i/>
          <w:iCs/>
        </w:rPr>
        <w:t>музея</w:t>
      </w:r>
      <w:r>
        <w:t xml:space="preserve">, </w:t>
      </w:r>
      <w:r>
        <w:rPr>
          <w:i/>
          <w:iCs/>
        </w:rPr>
        <w:t>выставки</w:t>
      </w:r>
      <w:r>
        <w:t xml:space="preserve">;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путешествиях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разные</w:t>
      </w:r>
      <w:r>
        <w:t xml:space="preserve"> </w:t>
      </w:r>
      <w:r>
        <w:rPr>
          <w:i/>
          <w:iCs/>
        </w:rPr>
        <w:t>города</w:t>
      </w:r>
      <w:r>
        <w:t xml:space="preserve">, </w:t>
      </w:r>
      <w:r>
        <w:rPr>
          <w:i/>
          <w:iCs/>
        </w:rPr>
        <w:t>страны</w:t>
      </w:r>
      <w:r>
        <w:t xml:space="preserve"> </w:t>
      </w:r>
      <w:r>
        <w:rPr>
          <w:i/>
          <w:iCs/>
        </w:rPr>
        <w:t>мира</w:t>
      </w:r>
      <w:r>
        <w:t xml:space="preserve">;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полученных</w:t>
      </w:r>
      <w:r>
        <w:t xml:space="preserve"> </w:t>
      </w:r>
      <w:r>
        <w:rPr>
          <w:i/>
          <w:iCs/>
        </w:rPr>
        <w:t>впечатлениях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Иктин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Калликрат</w:t>
      </w:r>
      <w:r>
        <w:t xml:space="preserve">. Парфенон; </w:t>
      </w:r>
      <w:r>
        <w:rPr>
          <w:b/>
          <w:bCs/>
        </w:rPr>
        <w:t>Мнесикл</w:t>
      </w:r>
      <w:r>
        <w:t>. Эрехтейон; амфитеатр Колизей.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изображение руки человека на камне в пещере Коске во Франции; роспись пещеры Альтамира в Испании; </w:t>
      </w:r>
      <w:r>
        <w:rPr>
          <w:b/>
          <w:bCs/>
        </w:rPr>
        <w:t>Рафаэль</w:t>
      </w:r>
      <w:r>
        <w:t xml:space="preserve">. «Парнас»;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Романо</w:t>
      </w:r>
      <w:r>
        <w:t xml:space="preserve">. «Аполлон, танцующий с музами»; </w:t>
      </w:r>
      <w:r>
        <w:rPr>
          <w:b/>
          <w:bCs/>
        </w:rPr>
        <w:t>Ж.-Б.</w:t>
      </w:r>
      <w:r>
        <w:t xml:space="preserve"> </w:t>
      </w:r>
      <w:r>
        <w:rPr>
          <w:b/>
          <w:bCs/>
        </w:rPr>
        <w:t>Шарден</w:t>
      </w:r>
      <w:r>
        <w:t xml:space="preserve">. «Натюрморт с атрибутами искусств»;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Коро</w:t>
      </w:r>
      <w:r>
        <w:t xml:space="preserve">. «Орфей и Эвридика»; </w:t>
      </w:r>
      <w:r>
        <w:rPr>
          <w:b/>
          <w:bCs/>
        </w:rPr>
        <w:t>А. Ф. Зигерт</w:t>
      </w:r>
      <w:r>
        <w:t>. «Юный знаток искусства».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Тутмос</w:t>
      </w:r>
      <w:r>
        <w:t>. Скульптурный портрет Нефертити; саркофаг муз.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</w:t>
      </w:r>
      <w:r>
        <w:rPr>
          <w:b/>
          <w:bCs/>
        </w:rPr>
        <w:t>Евфроний</w:t>
      </w:r>
      <w:r>
        <w:t>. Краснофигурная пелика «Прилет первой ласточки»; шлем древнеримского воина; ювелирные украшения скифов (по выбору); чернодымленная керамика (по выбору); ивенецкая керамика (по выбору); белорусский национальный орнамент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К. В. Глюк</w:t>
      </w:r>
      <w:r>
        <w:t>. Опера «Орфей и Эвридика» (Мелодия для флейты с оркестром).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>: мифы Древней Греции: «Аполлон и музы», «Орфей и Эвридика».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 Г. Снежко</w:t>
      </w:r>
      <w:r>
        <w:t>-</w:t>
      </w:r>
      <w:r>
        <w:rPr>
          <w:b/>
          <w:bCs/>
        </w:rPr>
        <w:t>Блоцкая</w:t>
      </w:r>
      <w:r>
        <w:t>. Анимационный фильм «Легенды и мифы Древней Греции» (фрагмент).</w:t>
      </w:r>
    </w:p>
    <w:p w:rsidR="00E77044" w:rsidRDefault="00E77044" w:rsidP="00E77044">
      <w:pPr>
        <w:pStyle w:val="nonumheader"/>
      </w:pPr>
      <w:r>
        <w:t>Тема 2</w:t>
      </w:r>
      <w:r>
        <w:br/>
        <w:t>РОЛЬ ХУДОЖНИКА В ИСКУССТВЕ (2 ч)</w:t>
      </w:r>
    </w:p>
    <w:p w:rsidR="00E77044" w:rsidRDefault="00E77044" w:rsidP="00E77044">
      <w:pPr>
        <w:pStyle w:val="newncpi"/>
      </w:pPr>
      <w:r>
        <w:rPr>
          <w:b/>
          <w:bCs/>
        </w:rPr>
        <w:t>О чем рассказывает художник? (1 ч)</w:t>
      </w:r>
    </w:p>
    <w:p w:rsidR="00E77044" w:rsidRDefault="00E77044" w:rsidP="00E77044">
      <w:pPr>
        <w:pStyle w:val="newncpi"/>
      </w:pPr>
      <w:r>
        <w:t>Основные темы и сюжеты в искусстве. Средства художественной выразительности.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«О </w:t>
      </w:r>
      <w:r>
        <w:rPr>
          <w:i/>
          <w:iCs/>
        </w:rPr>
        <w:t>чем</w:t>
      </w:r>
      <w:r>
        <w:t xml:space="preserve"> </w:t>
      </w:r>
      <w:r>
        <w:rPr>
          <w:i/>
          <w:iCs/>
        </w:rPr>
        <w:t>рассказывает</w:t>
      </w:r>
      <w:r>
        <w:t xml:space="preserve"> </w:t>
      </w:r>
      <w:r>
        <w:rPr>
          <w:i/>
          <w:iCs/>
        </w:rPr>
        <w:t>художник</w:t>
      </w:r>
      <w:r>
        <w:t xml:space="preserve">?»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использованием</w:t>
      </w:r>
      <w:r>
        <w:t xml:space="preserve"> </w:t>
      </w:r>
      <w:r>
        <w:rPr>
          <w:i/>
          <w:iCs/>
        </w:rPr>
        <w:t>художественно</w:t>
      </w:r>
      <w:r>
        <w:t>-</w:t>
      </w:r>
      <w:r>
        <w:rPr>
          <w:i/>
          <w:iCs/>
        </w:rPr>
        <w:t>образных</w:t>
      </w:r>
      <w:r>
        <w:t xml:space="preserve"> </w:t>
      </w:r>
      <w:r>
        <w:rPr>
          <w:i/>
          <w:iCs/>
        </w:rPr>
        <w:t>примеров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Описание</w:t>
      </w:r>
      <w:r>
        <w:t xml:space="preserve"> </w:t>
      </w:r>
      <w:r>
        <w:rPr>
          <w:i/>
          <w:iCs/>
        </w:rPr>
        <w:t>произведения</w:t>
      </w:r>
      <w:r>
        <w:t xml:space="preserve"> </w:t>
      </w:r>
      <w:r>
        <w:rPr>
          <w:i/>
          <w:iCs/>
        </w:rPr>
        <w:t>искусства</w:t>
      </w:r>
      <w:r>
        <w:t xml:space="preserve"> </w:t>
      </w:r>
      <w:r>
        <w:rPr>
          <w:i/>
          <w:iCs/>
        </w:rPr>
        <w:t>своего</w:t>
      </w:r>
      <w:r>
        <w:t xml:space="preserve"> </w:t>
      </w:r>
      <w:r>
        <w:rPr>
          <w:i/>
          <w:iCs/>
        </w:rPr>
        <w:t>региона</w:t>
      </w:r>
      <w:r>
        <w:t xml:space="preserve"> (</w:t>
      </w:r>
      <w:r>
        <w:rPr>
          <w:i/>
          <w:iCs/>
        </w:rPr>
        <w:t>архитектурного</w:t>
      </w:r>
      <w:r>
        <w:t xml:space="preserve"> </w:t>
      </w:r>
      <w:r>
        <w:rPr>
          <w:i/>
          <w:iCs/>
        </w:rPr>
        <w:t>сооружения</w:t>
      </w:r>
      <w:r>
        <w:t xml:space="preserve">, </w:t>
      </w:r>
      <w:r>
        <w:rPr>
          <w:i/>
          <w:iCs/>
        </w:rPr>
        <w:t>скульптурной</w:t>
      </w:r>
      <w:r>
        <w:t xml:space="preserve"> </w:t>
      </w:r>
      <w:r>
        <w:rPr>
          <w:i/>
          <w:iCs/>
        </w:rPr>
        <w:t>композиции</w:t>
      </w:r>
      <w:r>
        <w:t xml:space="preserve">, </w:t>
      </w:r>
      <w:r>
        <w:rPr>
          <w:i/>
          <w:iCs/>
        </w:rPr>
        <w:t>музейного</w:t>
      </w:r>
      <w:r>
        <w:t xml:space="preserve"> </w:t>
      </w:r>
      <w:r>
        <w:rPr>
          <w:i/>
          <w:iCs/>
        </w:rPr>
        <w:t>экспоната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др</w:t>
      </w:r>
      <w:r>
        <w:t>.).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М. Б. Фостер</w:t>
      </w:r>
      <w:r>
        <w:t xml:space="preserve">. «Кольцо из роз»;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Боррель</w:t>
      </w:r>
      <w:r>
        <w:t xml:space="preserve"> </w:t>
      </w:r>
      <w:r>
        <w:rPr>
          <w:b/>
          <w:bCs/>
        </w:rPr>
        <w:t>дель</w:t>
      </w:r>
      <w:r>
        <w:t xml:space="preserve"> </w:t>
      </w:r>
      <w:r>
        <w:rPr>
          <w:b/>
          <w:bCs/>
        </w:rPr>
        <w:t>Касо</w:t>
      </w:r>
      <w:r>
        <w:t xml:space="preserve">. «Убегая от критики»; </w:t>
      </w:r>
      <w:r>
        <w:rPr>
          <w:b/>
          <w:bCs/>
        </w:rPr>
        <w:t>И. И. Шишкин</w:t>
      </w:r>
      <w:r>
        <w:t xml:space="preserve">. «Утро в сосновом лесу»; </w:t>
      </w:r>
      <w:r>
        <w:rPr>
          <w:b/>
          <w:bCs/>
        </w:rPr>
        <w:t>В. А. Серов</w:t>
      </w:r>
      <w:r>
        <w:t xml:space="preserve">. «Девочка с персиками»; </w:t>
      </w:r>
      <w:r>
        <w:rPr>
          <w:b/>
          <w:bCs/>
        </w:rPr>
        <w:t>Н. К. Рерих</w:t>
      </w:r>
      <w:r>
        <w:t xml:space="preserve">. «Сеча при Керженце»; </w:t>
      </w:r>
      <w:r>
        <w:rPr>
          <w:b/>
          <w:bCs/>
        </w:rPr>
        <w:t>О. В. </w:t>
      </w:r>
      <w:proofErr w:type="gramStart"/>
      <w:r>
        <w:rPr>
          <w:b/>
          <w:bCs/>
        </w:rPr>
        <w:t>Кукушкин</w:t>
      </w:r>
      <w:proofErr w:type="gramEnd"/>
      <w:r>
        <w:t xml:space="preserve">. «Художник»; </w:t>
      </w:r>
      <w:r>
        <w:rPr>
          <w:b/>
          <w:bCs/>
        </w:rPr>
        <w:t>Г. Ф. Бржозовский</w:t>
      </w:r>
      <w:r>
        <w:t>. «На родных полях».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Скульптура</w:t>
      </w:r>
      <w:r>
        <w:t xml:space="preserve">: </w:t>
      </w:r>
      <w:r>
        <w:rPr>
          <w:b/>
          <w:bCs/>
        </w:rPr>
        <w:t>П. П. Соколов</w:t>
      </w:r>
      <w:r>
        <w:t>. Фонтан «Молочница» в Царском Селе.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слуцкие пояса.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Н. А. Римский</w:t>
      </w:r>
      <w:r>
        <w:t>-</w:t>
      </w:r>
      <w:r>
        <w:rPr>
          <w:b/>
          <w:bCs/>
        </w:rPr>
        <w:t>Корсаков</w:t>
      </w:r>
      <w:r>
        <w:t>. Симфоническая картина «Сеча при Керженце».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Ж.</w:t>
      </w:r>
      <w:r>
        <w:t xml:space="preserve"> </w:t>
      </w:r>
      <w:r>
        <w:rPr>
          <w:b/>
          <w:bCs/>
        </w:rPr>
        <w:t>Лафонтен</w:t>
      </w:r>
      <w:r>
        <w:t>. «Молочница».</w:t>
      </w:r>
    </w:p>
    <w:p w:rsidR="00E77044" w:rsidRDefault="00E77044" w:rsidP="00E77044">
      <w:pPr>
        <w:pStyle w:val="newncpi"/>
      </w:pPr>
      <w:r>
        <w:rPr>
          <w:b/>
          <w:bCs/>
        </w:rPr>
        <w:t>Инструменты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материалы</w:t>
      </w:r>
      <w:r>
        <w:t xml:space="preserve"> </w:t>
      </w:r>
      <w:r>
        <w:rPr>
          <w:b/>
          <w:bCs/>
        </w:rPr>
        <w:t>художника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Инструментарий и материалы художника. Их отличие в творческой деятельности архитектора, живописца, скульптора, композитора, писателя и др.</w:t>
      </w:r>
    </w:p>
    <w:p w:rsidR="00E77044" w:rsidRDefault="00E77044" w:rsidP="00E77044">
      <w:pPr>
        <w:pStyle w:val="newncpi"/>
      </w:pPr>
      <w:r>
        <w:t>Новые технологии в современном художественном творчестве.</w:t>
      </w:r>
    </w:p>
    <w:p w:rsidR="00E77044" w:rsidRDefault="00E77044" w:rsidP="00E77044">
      <w:pPr>
        <w:pStyle w:val="newncpi"/>
      </w:pPr>
      <w:r>
        <w:rPr>
          <w:i/>
          <w:iCs/>
        </w:rPr>
        <w:t>Высказывание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обоснование</w:t>
      </w:r>
      <w:r>
        <w:t xml:space="preserve"> </w:t>
      </w:r>
      <w:r>
        <w:rPr>
          <w:i/>
          <w:iCs/>
        </w:rPr>
        <w:t>собственных</w:t>
      </w:r>
      <w:r>
        <w:t xml:space="preserve"> </w:t>
      </w:r>
      <w:r>
        <w:rPr>
          <w:i/>
          <w:iCs/>
        </w:rPr>
        <w:t>суждений</w:t>
      </w:r>
      <w:r>
        <w:t xml:space="preserve"> </w:t>
      </w:r>
      <w:r>
        <w:rPr>
          <w:i/>
          <w:iCs/>
        </w:rPr>
        <w:t>об</w:t>
      </w:r>
      <w:r>
        <w:t xml:space="preserve"> </w:t>
      </w:r>
      <w:r>
        <w:rPr>
          <w:i/>
          <w:iCs/>
        </w:rPr>
        <w:t>общем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различном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рассматриваемых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уроке</w:t>
      </w:r>
      <w:r>
        <w:t xml:space="preserve"> </w:t>
      </w:r>
      <w:r>
        <w:rPr>
          <w:i/>
          <w:iCs/>
        </w:rPr>
        <w:t>художественных</w:t>
      </w:r>
      <w:r>
        <w:t xml:space="preserve"> </w:t>
      </w:r>
      <w:r>
        <w:rPr>
          <w:i/>
          <w:iCs/>
        </w:rPr>
        <w:t>произведениях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</w:t>
      </w:r>
      <w:r>
        <w:t xml:space="preserve"> </w:t>
      </w:r>
      <w:r>
        <w:rPr>
          <w:i/>
          <w:iCs/>
        </w:rPr>
        <w:t>инструментов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материалов</w:t>
      </w:r>
      <w:r>
        <w:t xml:space="preserve"> </w:t>
      </w:r>
      <w:r>
        <w:rPr>
          <w:i/>
          <w:iCs/>
        </w:rPr>
        <w:t>художников</w:t>
      </w:r>
      <w:r>
        <w:t xml:space="preserve"> </w:t>
      </w:r>
      <w:r>
        <w:rPr>
          <w:i/>
          <w:iCs/>
        </w:rPr>
        <w:t>прошлого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настоящего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Б. Ф. Растрелли</w:t>
      </w:r>
      <w:r>
        <w:t xml:space="preserve">. Зимний дворец;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М.</w:t>
      </w:r>
      <w:r>
        <w:t xml:space="preserve"> </w:t>
      </w:r>
      <w:r>
        <w:rPr>
          <w:b/>
          <w:bCs/>
        </w:rPr>
        <w:t>Бернардони</w:t>
      </w:r>
      <w:r>
        <w:t>. Костел Божьего Тела (Фарный) в Несвиже.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Ф.</w:t>
      </w:r>
      <w:r>
        <w:t xml:space="preserve"> </w:t>
      </w:r>
      <w:proofErr w:type="gramStart"/>
      <w:r>
        <w:rPr>
          <w:b/>
          <w:bCs/>
        </w:rPr>
        <w:t>Буше</w:t>
      </w:r>
      <w:proofErr w:type="gramEnd"/>
      <w:r>
        <w:t xml:space="preserve">. «Художник в мастерской (автопортрет)»; </w:t>
      </w:r>
      <w:r>
        <w:rPr>
          <w:b/>
          <w:bCs/>
        </w:rPr>
        <w:t>В.</w:t>
      </w:r>
      <w:r>
        <w:t> </w:t>
      </w:r>
      <w:r>
        <w:rPr>
          <w:b/>
          <w:bCs/>
        </w:rPr>
        <w:t>Риньяно</w:t>
      </w:r>
      <w:r>
        <w:t xml:space="preserve">. «В мастерской скульптора»;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Гог</w:t>
      </w:r>
      <w:r>
        <w:t>. «Подсолнухи».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римская бронзовая статуя «Мальчик, извлекающий занозу»; </w:t>
      </w:r>
      <w:r>
        <w:rPr>
          <w:b/>
          <w:bCs/>
        </w:rPr>
        <w:t>Э. М. Фальконе</w:t>
      </w:r>
      <w:r>
        <w:t xml:space="preserve">. «Грозящий Амур»; </w:t>
      </w:r>
      <w:r>
        <w:rPr>
          <w:b/>
          <w:bCs/>
        </w:rPr>
        <w:t>В.И.</w:t>
      </w:r>
      <w:r>
        <w:t> </w:t>
      </w:r>
      <w:r>
        <w:rPr>
          <w:b/>
          <w:bCs/>
        </w:rPr>
        <w:t>Жбанов</w:t>
      </w:r>
      <w:r>
        <w:t>. «Зодчий».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гжельский фарфор (на выбор).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Н. А. Римский</w:t>
      </w:r>
      <w:r>
        <w:t>-</w:t>
      </w:r>
      <w:r>
        <w:rPr>
          <w:b/>
          <w:bCs/>
        </w:rPr>
        <w:t>Корсаков</w:t>
      </w:r>
      <w:r>
        <w:t xml:space="preserve">. Опера «Сказка о царе Салтане» («Полет шмеля»); </w:t>
      </w:r>
      <w:r>
        <w:rPr>
          <w:b/>
          <w:bCs/>
        </w:rPr>
        <w:t>А. И. Хачатурян</w:t>
      </w:r>
      <w:r>
        <w:t xml:space="preserve">. Музыка к драме М. Ю. Лермонтова «Маскарад» («Вальс»); </w:t>
      </w:r>
      <w:r>
        <w:rPr>
          <w:b/>
          <w:bCs/>
        </w:rPr>
        <w:t>Р. К. Щедрин</w:t>
      </w:r>
      <w:r>
        <w:t>. «Кармен-сюита» («Хабанера»); «Полоцкая тетрадь» («Танец»).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К. Д. Бальмонт</w:t>
      </w:r>
      <w:r>
        <w:t xml:space="preserve">. «Осень»; </w:t>
      </w:r>
      <w:r>
        <w:rPr>
          <w:b/>
          <w:bCs/>
        </w:rPr>
        <w:t>Р. И. Бородулин</w:t>
      </w:r>
      <w:r>
        <w:t>. «Матылёк».</w:t>
      </w:r>
    </w:p>
    <w:p w:rsidR="00E77044" w:rsidRDefault="00E77044" w:rsidP="00E77044">
      <w:pPr>
        <w:pStyle w:val="newncpi"/>
      </w:pPr>
      <w:r>
        <w:rPr>
          <w:i/>
          <w:iCs/>
        </w:rPr>
        <w:t>Фотография</w:t>
      </w:r>
      <w:r>
        <w:t>: цикл фотографий на тему «Фотограф фотографирует».</w:t>
      </w:r>
    </w:p>
    <w:p w:rsidR="00E77044" w:rsidRDefault="00E77044" w:rsidP="00E77044">
      <w:pPr>
        <w:pStyle w:val="nonumheader"/>
      </w:pPr>
      <w:r>
        <w:t>Тема 3</w:t>
      </w:r>
      <w:r>
        <w:br/>
      </w:r>
      <w:proofErr w:type="gramStart"/>
      <w:r>
        <w:t>ПРЕКРАСНОЕ</w:t>
      </w:r>
      <w:proofErr w:type="gramEnd"/>
      <w:r>
        <w:t xml:space="preserve"> В ИСКУССТВЕ (2 ч)</w:t>
      </w:r>
    </w:p>
    <w:p w:rsidR="00E77044" w:rsidRDefault="00E77044" w:rsidP="00E77044">
      <w:pPr>
        <w:pStyle w:val="newncpi"/>
      </w:pPr>
      <w:r>
        <w:rPr>
          <w:b/>
          <w:bCs/>
        </w:rPr>
        <w:t>Красота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искусстве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жизни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proofErr w:type="gramStart"/>
      <w:r>
        <w:t>Прекрасное</w:t>
      </w:r>
      <w:proofErr w:type="gramEnd"/>
      <w:r>
        <w:t xml:space="preserve"> и безобразное в искусстве. Созидательная сила красоты в искусстве.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сообщения</w:t>
      </w:r>
      <w:r>
        <w:t xml:space="preserve"> «</w:t>
      </w:r>
      <w:r>
        <w:rPr>
          <w:i/>
          <w:iCs/>
        </w:rPr>
        <w:t>Что</w:t>
      </w:r>
      <w:r>
        <w:t xml:space="preserve"> </w:t>
      </w:r>
      <w:r>
        <w:rPr>
          <w:i/>
          <w:iCs/>
        </w:rPr>
        <w:t>такое</w:t>
      </w:r>
      <w:r>
        <w:t xml:space="preserve"> </w:t>
      </w:r>
      <w:r>
        <w:rPr>
          <w:i/>
          <w:iCs/>
        </w:rPr>
        <w:t>Красота</w:t>
      </w:r>
      <w:r>
        <w:t>?».</w:t>
      </w:r>
    </w:p>
    <w:p w:rsidR="00E77044" w:rsidRDefault="00E77044" w:rsidP="00E77044">
      <w:pPr>
        <w:pStyle w:val="newncpi"/>
      </w:pPr>
      <w:r>
        <w:rPr>
          <w:i/>
          <w:iCs/>
        </w:rPr>
        <w:t>Игра</w:t>
      </w:r>
      <w:r>
        <w:t>: «</w:t>
      </w:r>
      <w:r>
        <w:rPr>
          <w:i/>
          <w:iCs/>
        </w:rPr>
        <w:t>Окончи</w:t>
      </w:r>
      <w:r>
        <w:t xml:space="preserve"> </w:t>
      </w:r>
      <w:r>
        <w:rPr>
          <w:i/>
          <w:iCs/>
        </w:rPr>
        <w:t>предложение</w:t>
      </w:r>
      <w:r>
        <w:t xml:space="preserve"> «</w:t>
      </w:r>
      <w:r>
        <w:rPr>
          <w:i/>
          <w:iCs/>
        </w:rPr>
        <w:t>Красивый</w:t>
      </w:r>
      <w:r>
        <w:t xml:space="preserve"> </w:t>
      </w:r>
      <w:r>
        <w:rPr>
          <w:i/>
          <w:iCs/>
        </w:rPr>
        <w:t>человек</w:t>
      </w:r>
      <w:r>
        <w:t xml:space="preserve"> – </w:t>
      </w:r>
      <w:r>
        <w:rPr>
          <w:i/>
          <w:iCs/>
        </w:rPr>
        <w:t>это</w:t>
      </w:r>
      <w:r>
        <w:t xml:space="preserve"> …».</w:t>
      </w:r>
    </w:p>
    <w:p w:rsidR="00E77044" w:rsidRDefault="00E77044" w:rsidP="00E77044">
      <w:pPr>
        <w:pStyle w:val="newncpi"/>
      </w:pPr>
      <w:r>
        <w:rPr>
          <w:i/>
          <w:iCs/>
        </w:rPr>
        <w:t>Зарисовка</w:t>
      </w:r>
      <w:r>
        <w:t xml:space="preserve"> «</w:t>
      </w:r>
      <w:r>
        <w:rPr>
          <w:i/>
          <w:iCs/>
        </w:rPr>
        <w:t>Красивый</w:t>
      </w:r>
      <w:r>
        <w:t xml:space="preserve"> </w:t>
      </w:r>
      <w:r>
        <w:rPr>
          <w:i/>
          <w:iCs/>
        </w:rPr>
        <w:t>человек</w:t>
      </w:r>
      <w:r>
        <w:t>» (</w:t>
      </w:r>
      <w:r>
        <w:rPr>
          <w:i/>
          <w:iCs/>
        </w:rPr>
        <w:t>акварель</w:t>
      </w:r>
      <w:r>
        <w:t xml:space="preserve">).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работ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Гауди</w:t>
      </w:r>
      <w:r>
        <w:t>. Собор Святого Семейства (Испания); Борисоглебская (Коложская) церковь (Беларусь).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П. О. Ренуар</w:t>
      </w:r>
      <w:r>
        <w:t xml:space="preserve">. «Мадемуазель Легран»; </w:t>
      </w:r>
      <w:r>
        <w:rPr>
          <w:b/>
          <w:bCs/>
        </w:rPr>
        <w:t>И.Ф.</w:t>
      </w:r>
      <w:r>
        <w:t> </w:t>
      </w:r>
      <w:r>
        <w:rPr>
          <w:b/>
          <w:bCs/>
        </w:rPr>
        <w:t>Хруцкий</w:t>
      </w:r>
      <w:r>
        <w:t>. «Портрет женщины с цветами и фруктами».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Ника Самофракийская; </w:t>
      </w:r>
      <w:r>
        <w:rPr>
          <w:b/>
          <w:bCs/>
        </w:rPr>
        <w:t>А. А. Аникейчик</w:t>
      </w:r>
      <w:r>
        <w:t>. Фонтан «Венок».</w:t>
      </w:r>
    </w:p>
    <w:p w:rsidR="00E77044" w:rsidRDefault="00E77044" w:rsidP="00E77044">
      <w:pPr>
        <w:pStyle w:val="newncpi"/>
      </w:pPr>
      <w:proofErr w:type="gramStart"/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шпалера «Лебеди» в Эрмитаже; шпалера «Триумф Цезаря» в Несвижском замке; неглюбские рушники.</w:t>
      </w:r>
      <w:proofErr w:type="gramEnd"/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В. А. Моцарт</w:t>
      </w:r>
      <w:r>
        <w:t xml:space="preserve">. Маленькая ночная серенада, ч. 1; </w:t>
      </w:r>
      <w:r>
        <w:rPr>
          <w:b/>
          <w:bCs/>
        </w:rPr>
        <w:t>Ф. Шопен</w:t>
      </w:r>
      <w:r>
        <w:t xml:space="preserve">. Прелюдия № 4 ми минор; </w:t>
      </w:r>
      <w:r>
        <w:rPr>
          <w:b/>
          <w:bCs/>
        </w:rPr>
        <w:t>С. В. Рахманинов</w:t>
      </w:r>
      <w:r>
        <w:t>. Вокализ до-диез минор.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Н. А. Заболоцкий</w:t>
      </w:r>
      <w:r>
        <w:t>. «Некрасивая девочка».</w:t>
      </w:r>
    </w:p>
    <w:p w:rsidR="00E77044" w:rsidRDefault="00E77044" w:rsidP="00E77044">
      <w:pPr>
        <w:pStyle w:val="newncpi"/>
      </w:pPr>
      <w:r>
        <w:rPr>
          <w:i/>
          <w:iCs/>
        </w:rPr>
        <w:t>Фотография</w:t>
      </w:r>
      <w:r>
        <w:t xml:space="preserve">: </w:t>
      </w:r>
      <w:r>
        <w:rPr>
          <w:b/>
          <w:bCs/>
        </w:rPr>
        <w:t>И.</w:t>
      </w:r>
      <w:r>
        <w:t xml:space="preserve"> </w:t>
      </w:r>
      <w:r>
        <w:rPr>
          <w:b/>
          <w:bCs/>
        </w:rPr>
        <w:t>Денисов</w:t>
      </w:r>
      <w:r>
        <w:t xml:space="preserve">. Цикл «Пейзажи Беларуси»;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Морунов</w:t>
      </w:r>
      <w:r>
        <w:t>. «Зимний пейзаж».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М. В. Алдашин</w:t>
      </w:r>
      <w:r>
        <w:t>. Анимационный фильм «Рождество» (фрагмент).</w:t>
      </w:r>
    </w:p>
    <w:p w:rsidR="00E77044" w:rsidRDefault="00E77044" w:rsidP="00E77044">
      <w:pPr>
        <w:pStyle w:val="newncpi"/>
      </w:pPr>
      <w:r>
        <w:rPr>
          <w:b/>
          <w:bCs/>
        </w:rPr>
        <w:t>Преобразующая</w:t>
      </w:r>
      <w:r>
        <w:t xml:space="preserve"> </w:t>
      </w:r>
      <w:r>
        <w:rPr>
          <w:b/>
          <w:bCs/>
        </w:rPr>
        <w:t>сила</w:t>
      </w:r>
      <w:r>
        <w:t xml:space="preserve"> </w:t>
      </w:r>
      <w:r>
        <w:rPr>
          <w:b/>
          <w:bCs/>
        </w:rPr>
        <w:t>искусства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 xml:space="preserve">Передача </w:t>
      </w:r>
      <w:proofErr w:type="gramStart"/>
      <w:r>
        <w:t>прекрасного</w:t>
      </w:r>
      <w:proofErr w:type="gramEnd"/>
      <w:r>
        <w:t xml:space="preserve"> в архитектуре, живописи, скульптуре, декоративно-прикладном искусстве, музыке. Искусство поэтического слова.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«В </w:t>
      </w:r>
      <w:r>
        <w:rPr>
          <w:i/>
          <w:iCs/>
        </w:rPr>
        <w:t>чем</w:t>
      </w:r>
      <w:r>
        <w:t xml:space="preserve"> </w:t>
      </w:r>
      <w:r>
        <w:rPr>
          <w:i/>
          <w:iCs/>
        </w:rPr>
        <w:t>заключается</w:t>
      </w:r>
      <w:r>
        <w:t xml:space="preserve"> </w:t>
      </w:r>
      <w:r>
        <w:rPr>
          <w:i/>
          <w:iCs/>
        </w:rPr>
        <w:t>преобразующая</w:t>
      </w:r>
      <w:r>
        <w:t xml:space="preserve"> </w:t>
      </w:r>
      <w:r>
        <w:rPr>
          <w:i/>
          <w:iCs/>
        </w:rPr>
        <w:t>сила</w:t>
      </w:r>
      <w:r>
        <w:t xml:space="preserve"> </w:t>
      </w:r>
      <w:r>
        <w:rPr>
          <w:i/>
          <w:iCs/>
        </w:rPr>
        <w:t>искусства</w:t>
      </w:r>
      <w:r>
        <w:t>?».</w:t>
      </w:r>
    </w:p>
    <w:p w:rsidR="00E77044" w:rsidRDefault="00E77044" w:rsidP="00E77044">
      <w:pPr>
        <w:pStyle w:val="newncpi"/>
      </w:pPr>
      <w:r>
        <w:rPr>
          <w:i/>
          <w:iCs/>
        </w:rPr>
        <w:t>Конкурс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лучшее</w:t>
      </w:r>
      <w:r>
        <w:t xml:space="preserve"> </w:t>
      </w:r>
      <w:r>
        <w:rPr>
          <w:i/>
          <w:iCs/>
        </w:rPr>
        <w:t>чтение</w:t>
      </w:r>
      <w:r>
        <w:t xml:space="preserve"> </w:t>
      </w:r>
      <w:r>
        <w:rPr>
          <w:i/>
          <w:iCs/>
        </w:rPr>
        <w:t>стихотворения</w:t>
      </w:r>
      <w:r>
        <w:t xml:space="preserve"> </w:t>
      </w:r>
      <w:r>
        <w:rPr>
          <w:i/>
          <w:iCs/>
        </w:rPr>
        <w:t>М.</w:t>
      </w:r>
      <w:r>
        <w:t xml:space="preserve"> </w:t>
      </w:r>
      <w:r>
        <w:rPr>
          <w:i/>
          <w:iCs/>
        </w:rPr>
        <w:t>Алигер</w:t>
      </w:r>
      <w:r>
        <w:t xml:space="preserve"> «О </w:t>
      </w:r>
      <w:r>
        <w:rPr>
          <w:i/>
          <w:iCs/>
        </w:rPr>
        <w:t>Красоте</w:t>
      </w:r>
      <w:r>
        <w:t>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lastRenderedPageBreak/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Г.</w:t>
      </w:r>
      <w:r>
        <w:t xml:space="preserve"> </w:t>
      </w:r>
      <w:r>
        <w:rPr>
          <w:b/>
          <w:bCs/>
        </w:rPr>
        <w:t>Эйфель</w:t>
      </w:r>
      <w:r>
        <w:t>. Эйфелева башня (Франция).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Леонардо</w:t>
      </w:r>
      <w:r>
        <w:t xml:space="preserve"> </w:t>
      </w:r>
      <w:r>
        <w:rPr>
          <w:b/>
          <w:bCs/>
        </w:rPr>
        <w:t>да</w:t>
      </w:r>
      <w:r>
        <w:t xml:space="preserve"> </w:t>
      </w:r>
      <w:r>
        <w:rPr>
          <w:b/>
          <w:bCs/>
        </w:rPr>
        <w:t>Винчи</w:t>
      </w:r>
      <w:r>
        <w:t xml:space="preserve">. «Мадонна Литта», «Джоконда»; </w:t>
      </w:r>
      <w:r>
        <w:rPr>
          <w:b/>
          <w:bCs/>
        </w:rPr>
        <w:t>Рафаэль</w:t>
      </w:r>
      <w:r>
        <w:t xml:space="preserve">. «Сикстинская мадонна»;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Гирландайо</w:t>
      </w:r>
      <w:r>
        <w:t xml:space="preserve">. «Портрет старика с внуком»; </w:t>
      </w:r>
      <w:r>
        <w:rPr>
          <w:b/>
          <w:bCs/>
        </w:rPr>
        <w:t>Т. А. Маврина</w:t>
      </w:r>
      <w:r>
        <w:t xml:space="preserve">. Иллюстрации к сказке «Царевна-лягушка»; </w:t>
      </w:r>
      <w:r>
        <w:rPr>
          <w:b/>
          <w:bCs/>
        </w:rPr>
        <w:t>В. П. Суховерхов</w:t>
      </w:r>
      <w:r>
        <w:t>. «За родную Белоруссию».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Ж.-Б.</w:t>
      </w:r>
      <w:r>
        <w:t xml:space="preserve"> </w:t>
      </w:r>
      <w:r>
        <w:rPr>
          <w:b/>
          <w:bCs/>
        </w:rPr>
        <w:t>Карпо</w:t>
      </w:r>
      <w:r>
        <w:t>. «Гений танца».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роспись сундуков; слуцкие пояса.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Шуберт</w:t>
      </w:r>
      <w:r>
        <w:t xml:space="preserve">. Ave, Maria; </w:t>
      </w:r>
      <w:r>
        <w:rPr>
          <w:b/>
          <w:bCs/>
        </w:rPr>
        <w:t>Н. Н. Чуркин</w:t>
      </w:r>
      <w:r>
        <w:t>. Симфониетта «Белорусские картинки».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О. Уайльд</w:t>
      </w:r>
      <w:r>
        <w:t xml:space="preserve">. «День рождения инфанты» (отрывок); </w:t>
      </w:r>
      <w:r>
        <w:rPr>
          <w:b/>
          <w:bCs/>
        </w:rPr>
        <w:t>М.</w:t>
      </w:r>
      <w:r>
        <w:t xml:space="preserve"> </w:t>
      </w:r>
      <w:r>
        <w:rPr>
          <w:b/>
          <w:bCs/>
        </w:rPr>
        <w:t>Алигер</w:t>
      </w:r>
      <w:r>
        <w:t>. «О красоте».</w:t>
      </w:r>
    </w:p>
    <w:p w:rsidR="00E77044" w:rsidRDefault="00E77044" w:rsidP="00E77044">
      <w:pPr>
        <w:pStyle w:val="newncpi"/>
      </w:pPr>
      <w:r>
        <w:rPr>
          <w:i/>
          <w:iCs/>
        </w:rPr>
        <w:t>Фотографии</w:t>
      </w:r>
      <w:r>
        <w:t xml:space="preserve"> из цикла «Беларусь с высоты птичьего полета».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Л. А. Нечаев</w:t>
      </w:r>
      <w:r>
        <w:t>. «Сказка о звездном мальчике» (фрагмент).</w:t>
      </w:r>
    </w:p>
    <w:p w:rsidR="00E77044" w:rsidRDefault="00E77044" w:rsidP="00E77044">
      <w:pPr>
        <w:pStyle w:val="nonumheader"/>
      </w:pPr>
      <w:r>
        <w:t>Тема 4</w:t>
      </w:r>
      <w:r>
        <w:br/>
        <w:t>ЧЕЛОВЕК В ИСКУССТВЕ (4 ч)</w:t>
      </w:r>
    </w:p>
    <w:p w:rsidR="00E77044" w:rsidRDefault="00E77044" w:rsidP="00E77044">
      <w:pPr>
        <w:pStyle w:val="newncpi"/>
      </w:pPr>
      <w:r>
        <w:rPr>
          <w:b/>
          <w:bCs/>
        </w:rPr>
        <w:t>О чем рассказывает портрет? (1 ч)</w:t>
      </w:r>
    </w:p>
    <w:p w:rsidR="00E77044" w:rsidRDefault="00E77044" w:rsidP="00E77044">
      <w:pPr>
        <w:pStyle w:val="newncpi"/>
      </w:pPr>
      <w:r>
        <w:t>Изображение человека в различных видах искусства. Портрет в живописи, скульптуре, музыке. Портрет человека в литературе.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</w:t>
      </w:r>
      <w:r>
        <w:t xml:space="preserve"> </w:t>
      </w:r>
      <w:r>
        <w:rPr>
          <w:i/>
          <w:iCs/>
        </w:rPr>
        <w:t>портрета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автопортрета</w:t>
      </w:r>
      <w:r>
        <w:t xml:space="preserve"> </w:t>
      </w:r>
      <w:r>
        <w:rPr>
          <w:i/>
          <w:iCs/>
        </w:rPr>
        <w:t>Марка</w:t>
      </w:r>
      <w:r>
        <w:t xml:space="preserve"> </w:t>
      </w:r>
      <w:r>
        <w:rPr>
          <w:i/>
          <w:iCs/>
        </w:rPr>
        <w:t>Шагала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Иллюстрирование</w:t>
      </w:r>
      <w:r>
        <w:t xml:space="preserve"> </w:t>
      </w:r>
      <w:r>
        <w:rPr>
          <w:i/>
          <w:iCs/>
        </w:rPr>
        <w:t>прелюдии</w:t>
      </w:r>
      <w:r>
        <w:t xml:space="preserve"> </w:t>
      </w:r>
      <w:r>
        <w:rPr>
          <w:i/>
          <w:iCs/>
        </w:rPr>
        <w:t>К.</w:t>
      </w:r>
      <w:r>
        <w:t xml:space="preserve"> </w:t>
      </w:r>
      <w:r>
        <w:rPr>
          <w:i/>
          <w:iCs/>
        </w:rPr>
        <w:t>Дебюсси</w:t>
      </w:r>
      <w:r>
        <w:t xml:space="preserve"> «</w:t>
      </w:r>
      <w:r>
        <w:rPr>
          <w:i/>
          <w:iCs/>
        </w:rPr>
        <w:t>Девушка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волосами</w:t>
      </w:r>
      <w:r>
        <w:t xml:space="preserve"> </w:t>
      </w:r>
      <w:r>
        <w:rPr>
          <w:i/>
          <w:iCs/>
        </w:rPr>
        <w:t>цвета</w:t>
      </w:r>
      <w:r>
        <w:t xml:space="preserve"> </w:t>
      </w:r>
      <w:r>
        <w:rPr>
          <w:i/>
          <w:iCs/>
        </w:rPr>
        <w:t>льна</w:t>
      </w:r>
      <w:r>
        <w:t>» (</w:t>
      </w:r>
      <w:r>
        <w:rPr>
          <w:i/>
          <w:iCs/>
        </w:rPr>
        <w:t>акварель</w:t>
      </w:r>
      <w:r>
        <w:t>).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фотопортрета</w:t>
      </w:r>
      <w:r>
        <w:t xml:space="preserve"> </w:t>
      </w:r>
      <w:r>
        <w:rPr>
          <w:i/>
          <w:iCs/>
        </w:rPr>
        <w:t>одноклассника</w:t>
      </w:r>
      <w:r>
        <w:t xml:space="preserve">.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работ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портрет Нефертити (Древний Египет);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Крутас</w:t>
      </w:r>
      <w:r>
        <w:t xml:space="preserve">. «Портрет девушки»; </w:t>
      </w:r>
      <w:r>
        <w:rPr>
          <w:b/>
          <w:bCs/>
        </w:rPr>
        <w:t>П. П. Рубенс</w:t>
      </w:r>
      <w:r>
        <w:t xml:space="preserve">. «Этюд головы девочки»; </w:t>
      </w:r>
      <w:r>
        <w:rPr>
          <w:b/>
          <w:bCs/>
        </w:rPr>
        <w:t>Рембрандт</w:t>
      </w:r>
      <w:r>
        <w:t xml:space="preserve">. «Портрет старика в красном»; </w:t>
      </w:r>
      <w:r>
        <w:rPr>
          <w:b/>
          <w:bCs/>
        </w:rPr>
        <w:t>Д. Веласкес</w:t>
      </w:r>
      <w:r>
        <w:t xml:space="preserve">. Портреты инфанты Маргариты (разных лет); </w:t>
      </w:r>
      <w:r>
        <w:rPr>
          <w:b/>
          <w:bCs/>
        </w:rPr>
        <w:t>В. Л. Боровиковский</w:t>
      </w:r>
      <w:r>
        <w:t xml:space="preserve">. «Портрет М. И. Лопухиной»; </w:t>
      </w:r>
      <w:r>
        <w:rPr>
          <w:b/>
          <w:bCs/>
        </w:rPr>
        <w:t>О. И. Шупляк</w:t>
      </w:r>
      <w:r>
        <w:t xml:space="preserve">. «Автопортрет под сенью лип»; </w:t>
      </w:r>
      <w:r>
        <w:rPr>
          <w:b/>
          <w:bCs/>
        </w:rPr>
        <w:t>Ю. М. Пэн</w:t>
      </w:r>
      <w:r>
        <w:t xml:space="preserve">. «Портрет Марка Шагала»; </w:t>
      </w:r>
      <w:r>
        <w:rPr>
          <w:b/>
          <w:bCs/>
        </w:rPr>
        <w:t>Марк</w:t>
      </w:r>
      <w:r>
        <w:t xml:space="preserve"> </w:t>
      </w:r>
      <w:r>
        <w:rPr>
          <w:b/>
          <w:bCs/>
        </w:rPr>
        <w:t>Шагал</w:t>
      </w:r>
      <w:r>
        <w:t>. «Автопортрет у мольберта».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>: император Септимий Север.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федоскинская миниатюра.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Дебюсси</w:t>
      </w:r>
      <w:r>
        <w:t xml:space="preserve">. Прелюдия № 8 «Девушка с волосами цвета льна»; </w:t>
      </w:r>
      <w:r>
        <w:rPr>
          <w:b/>
          <w:bCs/>
        </w:rPr>
        <w:t>Ж.</w:t>
      </w:r>
      <w:r>
        <w:t xml:space="preserve"> </w:t>
      </w:r>
      <w:r>
        <w:rPr>
          <w:b/>
          <w:bCs/>
        </w:rPr>
        <w:t>Бизе</w:t>
      </w:r>
      <w:r>
        <w:t>. Опера «Кармен» (Хор мальчиков).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Лир</w:t>
      </w:r>
      <w:r>
        <w:t xml:space="preserve">. «Лимерики» (по выбору);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Барто</w:t>
      </w:r>
      <w:r>
        <w:t>. «Болтунья».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 Г. Снежко</w:t>
      </w:r>
      <w:r>
        <w:t>-</w:t>
      </w:r>
      <w:r>
        <w:rPr>
          <w:b/>
          <w:bCs/>
        </w:rPr>
        <w:t>Блоцкая</w:t>
      </w:r>
      <w:r>
        <w:t>. Анимационный фильм «Баранкин, будь человеком».</w:t>
      </w:r>
    </w:p>
    <w:p w:rsidR="00E77044" w:rsidRDefault="00E77044" w:rsidP="00E77044">
      <w:pPr>
        <w:pStyle w:val="newncpi"/>
      </w:pPr>
      <w:r>
        <w:rPr>
          <w:b/>
          <w:bCs/>
        </w:rPr>
        <w:t>Человек</w:t>
      </w:r>
      <w:r>
        <w:t xml:space="preserve"> </w:t>
      </w:r>
      <w:r>
        <w:rPr>
          <w:b/>
          <w:bCs/>
        </w:rPr>
        <w:t>на</w:t>
      </w:r>
      <w:r>
        <w:t xml:space="preserve"> </w:t>
      </w:r>
      <w:r>
        <w:rPr>
          <w:b/>
          <w:bCs/>
        </w:rPr>
        <w:t>фоне</w:t>
      </w:r>
      <w:r>
        <w:t xml:space="preserve"> </w:t>
      </w:r>
      <w:r>
        <w:rPr>
          <w:b/>
          <w:bCs/>
        </w:rPr>
        <w:t>истории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Человек и история в искусстве. Достижения и устремления человека в художественных произведениях.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«</w:t>
      </w:r>
      <w:r>
        <w:rPr>
          <w:i/>
          <w:iCs/>
        </w:rPr>
        <w:t>Подвиг</w:t>
      </w:r>
      <w:r>
        <w:t xml:space="preserve"> </w:t>
      </w:r>
      <w:r>
        <w:rPr>
          <w:i/>
          <w:iCs/>
        </w:rPr>
        <w:t>моего</w:t>
      </w:r>
      <w:r>
        <w:t xml:space="preserve"> </w:t>
      </w:r>
      <w:r>
        <w:rPr>
          <w:i/>
          <w:iCs/>
        </w:rPr>
        <w:t>деда</w:t>
      </w:r>
      <w:r>
        <w:t>» (</w:t>
      </w:r>
      <w:r>
        <w:rPr>
          <w:i/>
          <w:iCs/>
        </w:rPr>
        <w:t>или</w:t>
      </w:r>
      <w:r>
        <w:t xml:space="preserve"> </w:t>
      </w:r>
      <w:r>
        <w:rPr>
          <w:i/>
          <w:iCs/>
        </w:rPr>
        <w:t>др</w:t>
      </w:r>
      <w:r>
        <w:t>.).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Подвиг</w:t>
      </w:r>
      <w:r>
        <w:t xml:space="preserve"> </w:t>
      </w:r>
      <w:r>
        <w:rPr>
          <w:i/>
          <w:iCs/>
        </w:rPr>
        <w:t>моего</w:t>
      </w:r>
      <w:r>
        <w:t xml:space="preserve"> </w:t>
      </w:r>
      <w:r>
        <w:rPr>
          <w:i/>
          <w:iCs/>
        </w:rPr>
        <w:t>деда</w:t>
      </w:r>
      <w:r>
        <w:t>» (</w:t>
      </w:r>
      <w:r>
        <w:rPr>
          <w:i/>
          <w:iCs/>
        </w:rPr>
        <w:t>или</w:t>
      </w:r>
      <w:r>
        <w:t xml:space="preserve"> </w:t>
      </w:r>
      <w:r>
        <w:rPr>
          <w:i/>
          <w:iCs/>
        </w:rPr>
        <w:t>др</w:t>
      </w:r>
      <w:r>
        <w:t>.).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О. И. Бове</w:t>
      </w:r>
      <w:r>
        <w:t>. Московские Триумфальные ворота.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Портрет молодого человека (Фаюм);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Рослин</w:t>
      </w:r>
      <w:r>
        <w:t xml:space="preserve">. «Портрет Екатерины ІІ»; </w:t>
      </w:r>
      <w:r>
        <w:rPr>
          <w:b/>
          <w:bCs/>
        </w:rPr>
        <w:t>В. И. Суриков</w:t>
      </w:r>
      <w:r>
        <w:t>. «Переход Суворова через Альпы»; фрески Спасо-Преображенского собора в Полоцке.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Э. М. Фальконе</w:t>
      </w:r>
      <w:r>
        <w:t xml:space="preserve">. Памятник Петру I в Санкт-Петербурге («Медный всадник»); </w:t>
      </w:r>
      <w:r>
        <w:rPr>
          <w:b/>
          <w:bCs/>
        </w:rPr>
        <w:t>З. И. Азгур</w:t>
      </w:r>
      <w:r>
        <w:t xml:space="preserve">. «Портрет Рабиндраната Тагора»; </w:t>
      </w:r>
      <w:r>
        <w:rPr>
          <w:b/>
          <w:bCs/>
        </w:rPr>
        <w:t>С. И. Селиханов</w:t>
      </w:r>
      <w:r>
        <w:t>. Монумент «Непокоренный человек» в мемориальном комплексе «Хатынь».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шпалера Кореличской мануфактуры «Битва под Славечной (Битва под Мозырем)».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Бетховен</w:t>
      </w:r>
      <w:r>
        <w:t>. Увертюра к трагедии «Кориолан».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Экранные</w:t>
      </w:r>
      <w:r>
        <w:t xml:space="preserve"> </w:t>
      </w:r>
      <w:r>
        <w:rPr>
          <w:i/>
          <w:iCs/>
        </w:rPr>
        <w:t>искусства</w:t>
      </w:r>
      <w:r>
        <w:t>: серия историко-познавательных мультфильмов «Повесть временных лет» (фрагмент по выбору).</w:t>
      </w:r>
    </w:p>
    <w:p w:rsidR="00E77044" w:rsidRDefault="00E77044" w:rsidP="00E77044">
      <w:pPr>
        <w:pStyle w:val="newncpi"/>
      </w:pPr>
      <w:r>
        <w:rPr>
          <w:b/>
          <w:bCs/>
        </w:rPr>
        <w:t>Человек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труд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Красота человека в труде. Люди разных профессий – герои произведений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Почему</w:t>
      </w:r>
      <w:r>
        <w:t xml:space="preserve"> </w:t>
      </w:r>
      <w:r>
        <w:rPr>
          <w:i/>
          <w:iCs/>
        </w:rPr>
        <w:t>художникам</w:t>
      </w:r>
      <w:r>
        <w:t xml:space="preserve"> </w:t>
      </w:r>
      <w:r>
        <w:rPr>
          <w:i/>
          <w:iCs/>
        </w:rPr>
        <w:t>интересна</w:t>
      </w:r>
      <w:r>
        <w:t xml:space="preserve"> </w:t>
      </w:r>
      <w:r>
        <w:rPr>
          <w:i/>
          <w:iCs/>
        </w:rPr>
        <w:t>тема</w:t>
      </w:r>
      <w:r>
        <w:t xml:space="preserve"> </w:t>
      </w:r>
      <w:r>
        <w:rPr>
          <w:i/>
          <w:iCs/>
        </w:rPr>
        <w:t>труда</w:t>
      </w:r>
      <w:r>
        <w:t>?».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рассказа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Члены</w:t>
      </w:r>
      <w:r>
        <w:t xml:space="preserve"> </w:t>
      </w:r>
      <w:r>
        <w:rPr>
          <w:i/>
          <w:iCs/>
        </w:rPr>
        <w:t>моей</w:t>
      </w:r>
      <w:r>
        <w:t xml:space="preserve"> </w:t>
      </w:r>
      <w:r>
        <w:rPr>
          <w:i/>
          <w:iCs/>
        </w:rPr>
        <w:t>семьи</w:t>
      </w:r>
      <w:r>
        <w:t> – …(</w:t>
      </w:r>
      <w:r>
        <w:rPr>
          <w:i/>
          <w:iCs/>
        </w:rPr>
        <w:t>профессия</w:t>
      </w:r>
      <w:r>
        <w:t>)».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proofErr w:type="gramStart"/>
      <w:r>
        <w:rPr>
          <w:i/>
          <w:iCs/>
        </w:rPr>
        <w:t>тему</w:t>
      </w:r>
      <w:proofErr w:type="gramEnd"/>
      <w:r>
        <w:t xml:space="preserve"> «</w:t>
      </w:r>
      <w:r>
        <w:rPr>
          <w:i/>
          <w:iCs/>
        </w:rPr>
        <w:t>Какая</w:t>
      </w:r>
      <w:r>
        <w:t xml:space="preserve"> </w:t>
      </w:r>
      <w:r>
        <w:rPr>
          <w:i/>
          <w:iCs/>
        </w:rPr>
        <w:t>профессия</w:t>
      </w:r>
      <w:r>
        <w:t xml:space="preserve"> </w:t>
      </w:r>
      <w:r>
        <w:rPr>
          <w:i/>
          <w:iCs/>
        </w:rPr>
        <w:t>мне</w:t>
      </w:r>
      <w:r>
        <w:t xml:space="preserve"> </w:t>
      </w:r>
      <w:r>
        <w:rPr>
          <w:i/>
          <w:iCs/>
        </w:rPr>
        <w:t>нравится</w:t>
      </w:r>
      <w:r>
        <w:t>?»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>: церковь Рождества Богородицы в д. Мурованка.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Я.</w:t>
      </w:r>
      <w:r>
        <w:t xml:space="preserve"> </w:t>
      </w:r>
      <w:r>
        <w:rPr>
          <w:b/>
          <w:bCs/>
        </w:rPr>
        <w:t>Вермеер</w:t>
      </w:r>
      <w:r>
        <w:t xml:space="preserve"> </w:t>
      </w:r>
      <w:r>
        <w:rPr>
          <w:b/>
          <w:bCs/>
        </w:rPr>
        <w:t>Делфтский</w:t>
      </w:r>
      <w:r>
        <w:t xml:space="preserve">. «Девушка, читающая письмо у открытого окна»; </w:t>
      </w:r>
      <w:r>
        <w:rPr>
          <w:b/>
          <w:bCs/>
        </w:rPr>
        <w:t>Ж.-Б.</w:t>
      </w:r>
      <w:r>
        <w:t xml:space="preserve"> </w:t>
      </w:r>
      <w:r>
        <w:rPr>
          <w:b/>
          <w:bCs/>
        </w:rPr>
        <w:t>Шарден</w:t>
      </w:r>
      <w:r>
        <w:t xml:space="preserve">. «Прачка»; </w:t>
      </w:r>
      <w:r>
        <w:rPr>
          <w:b/>
          <w:bCs/>
        </w:rPr>
        <w:t>Ж. Э. Лиотар</w:t>
      </w:r>
      <w:r>
        <w:t xml:space="preserve">. «Шоколадница»; </w:t>
      </w:r>
      <w:r>
        <w:rPr>
          <w:b/>
          <w:bCs/>
        </w:rPr>
        <w:t>Г.</w:t>
      </w:r>
      <w:r>
        <w:t xml:space="preserve"> </w:t>
      </w:r>
      <w:r>
        <w:rPr>
          <w:b/>
          <w:bCs/>
        </w:rPr>
        <w:t>Курбе</w:t>
      </w:r>
      <w:r>
        <w:t xml:space="preserve">. «Дробильщики камней»; </w:t>
      </w:r>
      <w:r>
        <w:rPr>
          <w:b/>
          <w:bCs/>
        </w:rPr>
        <w:t>Ж.-Ф.</w:t>
      </w:r>
      <w:r>
        <w:t xml:space="preserve"> </w:t>
      </w:r>
      <w:proofErr w:type="gramStart"/>
      <w:r>
        <w:rPr>
          <w:b/>
          <w:bCs/>
        </w:rPr>
        <w:t>Милле</w:t>
      </w:r>
      <w:proofErr w:type="gramEnd"/>
      <w:r>
        <w:t xml:space="preserve">. «Сборщицы колосьев»; </w:t>
      </w:r>
      <w:r>
        <w:rPr>
          <w:b/>
          <w:bCs/>
        </w:rPr>
        <w:t>И. Н. Крамской</w:t>
      </w:r>
      <w:r>
        <w:t xml:space="preserve">. «Пасечник»; </w:t>
      </w:r>
      <w:r>
        <w:rPr>
          <w:b/>
          <w:bCs/>
        </w:rPr>
        <w:t>Л. К. Плахов</w:t>
      </w:r>
      <w:r>
        <w:t xml:space="preserve">. «Кузница»; </w:t>
      </w:r>
      <w:r>
        <w:rPr>
          <w:b/>
          <w:bCs/>
        </w:rPr>
        <w:t>А. И. Курнаков</w:t>
      </w:r>
      <w:r>
        <w:t>. «</w:t>
      </w:r>
      <w:proofErr w:type="gramStart"/>
      <w:r>
        <w:t>Ответственные</w:t>
      </w:r>
      <w:proofErr w:type="gramEnd"/>
      <w:r>
        <w:t xml:space="preserve"> за жизнь»; </w:t>
      </w:r>
      <w:r>
        <w:rPr>
          <w:b/>
          <w:bCs/>
        </w:rPr>
        <w:t>А. А. Леонов</w:t>
      </w:r>
      <w:r>
        <w:t xml:space="preserve">. «Переход в открытом космосе»; </w:t>
      </w:r>
      <w:r>
        <w:rPr>
          <w:b/>
          <w:bCs/>
        </w:rPr>
        <w:t>М. К. Севрук</w:t>
      </w:r>
      <w:r>
        <w:t>. «Жатва».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Л. Н. Гумилевский</w:t>
      </w:r>
      <w:r>
        <w:t>. «Портрет М. А. Савицкого» (и др.).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соломенные фигуры на тему урожая (Беларусь).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Ф. Шуберт</w:t>
      </w:r>
      <w:r>
        <w:t xml:space="preserve">. Песня «Гретхен за прялкой»;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Монюшко</w:t>
      </w:r>
      <w:r>
        <w:t>. Песня «Пряха».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Родари</w:t>
      </w:r>
      <w:r>
        <w:t>. «Чем пахнут ремесла»; белорусский фольклор.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П. Н. Носов</w:t>
      </w:r>
      <w:r>
        <w:t xml:space="preserve">. Анимационный фильм «Незнайка учится»; </w:t>
      </w:r>
      <w:r>
        <w:rPr>
          <w:b/>
          <w:bCs/>
        </w:rPr>
        <w:t>Ю. А. Прытков</w:t>
      </w:r>
      <w:r>
        <w:t>. Анимационный фильм «Ох и</w:t>
      </w:r>
      <w:proofErr w:type="gramStart"/>
      <w:r>
        <w:t xml:space="preserve"> А</w:t>
      </w:r>
      <w:proofErr w:type="gramEnd"/>
      <w:r>
        <w:t>х».</w:t>
      </w:r>
    </w:p>
    <w:p w:rsidR="00E77044" w:rsidRDefault="00E77044" w:rsidP="00E77044">
      <w:pPr>
        <w:pStyle w:val="newncpi"/>
      </w:pPr>
      <w:r>
        <w:rPr>
          <w:b/>
          <w:bCs/>
        </w:rPr>
        <w:t>Образ</w:t>
      </w:r>
      <w:r>
        <w:t xml:space="preserve"> </w:t>
      </w:r>
      <w:r>
        <w:rPr>
          <w:b/>
          <w:bCs/>
        </w:rPr>
        <w:t>человека</w:t>
      </w:r>
      <w:r>
        <w:t xml:space="preserve">: </w:t>
      </w:r>
      <w:r>
        <w:rPr>
          <w:b/>
          <w:bCs/>
        </w:rPr>
        <w:t>реальный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фантастический (1 ч)</w:t>
      </w:r>
    </w:p>
    <w:p w:rsidR="00E77044" w:rsidRDefault="00E77044" w:rsidP="00E77044">
      <w:pPr>
        <w:pStyle w:val="newncpi"/>
      </w:pPr>
      <w:r>
        <w:t>Человек в сказочных и фантастических образах. Приемы «очеловечивания» художественного образа (речь, эмоции, движения и др.).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Почему</w:t>
      </w:r>
      <w:r>
        <w:t xml:space="preserve"> </w:t>
      </w:r>
      <w:r>
        <w:rPr>
          <w:i/>
          <w:iCs/>
        </w:rPr>
        <w:t>многие</w:t>
      </w:r>
      <w:r>
        <w:t xml:space="preserve"> </w:t>
      </w:r>
      <w:r>
        <w:rPr>
          <w:i/>
          <w:iCs/>
        </w:rPr>
        <w:t>фантастические</w:t>
      </w:r>
      <w:r>
        <w:t xml:space="preserve"> </w:t>
      </w:r>
      <w:r>
        <w:rPr>
          <w:i/>
          <w:iCs/>
        </w:rPr>
        <w:t>персонажи</w:t>
      </w:r>
      <w:r>
        <w:t xml:space="preserve"> </w:t>
      </w:r>
      <w:r>
        <w:rPr>
          <w:i/>
          <w:iCs/>
        </w:rPr>
        <w:t>похожи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человека</w:t>
      </w:r>
      <w:r>
        <w:t>?».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одушевленной</w:t>
      </w:r>
      <w:r>
        <w:t xml:space="preserve"> </w:t>
      </w:r>
      <w:r>
        <w:rPr>
          <w:i/>
          <w:iCs/>
        </w:rPr>
        <w:t>фигурки</w:t>
      </w:r>
      <w:r>
        <w:t xml:space="preserve"> </w:t>
      </w:r>
      <w:r>
        <w:rPr>
          <w:i/>
          <w:iCs/>
        </w:rPr>
        <w:t>предмета</w:t>
      </w:r>
      <w:r>
        <w:t xml:space="preserve"> (</w:t>
      </w:r>
      <w:r>
        <w:rPr>
          <w:i/>
          <w:iCs/>
        </w:rPr>
        <w:t>стул</w:t>
      </w:r>
      <w:r>
        <w:t xml:space="preserve">, </w:t>
      </w:r>
      <w:r>
        <w:rPr>
          <w:i/>
          <w:iCs/>
        </w:rPr>
        <w:t>книга</w:t>
      </w:r>
      <w:r>
        <w:t xml:space="preserve">, </w:t>
      </w:r>
      <w:r>
        <w:rPr>
          <w:i/>
          <w:iCs/>
        </w:rPr>
        <w:t>ручка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др</w:t>
      </w:r>
      <w:r>
        <w:t>.) (</w:t>
      </w:r>
      <w:r>
        <w:rPr>
          <w:i/>
          <w:iCs/>
        </w:rPr>
        <w:t>пластилин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Ж.-Б.</w:t>
      </w:r>
      <w:r>
        <w:t xml:space="preserve"> </w:t>
      </w:r>
      <w:r>
        <w:rPr>
          <w:b/>
          <w:bCs/>
        </w:rPr>
        <w:t>Грёз</w:t>
      </w:r>
      <w:r>
        <w:t xml:space="preserve">. Девочка с куклой; </w:t>
      </w:r>
      <w:r>
        <w:rPr>
          <w:b/>
          <w:bCs/>
        </w:rPr>
        <w:t>Т.</w:t>
      </w:r>
      <w:r>
        <w:t xml:space="preserve"> </w:t>
      </w:r>
      <w:r>
        <w:rPr>
          <w:b/>
          <w:bCs/>
        </w:rPr>
        <w:t>Вулф</w:t>
      </w:r>
      <w:r>
        <w:t xml:space="preserve">. Иллюстрация к сказке «Белоснежка и семь гномов»; </w:t>
      </w:r>
      <w:r>
        <w:rPr>
          <w:b/>
          <w:bCs/>
        </w:rPr>
        <w:t>И. К. Макаров</w:t>
      </w:r>
      <w:r>
        <w:t xml:space="preserve">. «Девочка с куклой»; </w:t>
      </w:r>
      <w:r>
        <w:rPr>
          <w:b/>
          <w:bCs/>
        </w:rPr>
        <w:t>А. А. Шишкин</w:t>
      </w:r>
      <w:r>
        <w:t xml:space="preserve">. «Коляда»; </w:t>
      </w:r>
      <w:r>
        <w:rPr>
          <w:b/>
          <w:bCs/>
        </w:rPr>
        <w:t>П. П. Кончаловский</w:t>
      </w:r>
      <w:r>
        <w:t xml:space="preserve">. «Что я с вами буду делать?»; </w:t>
      </w:r>
      <w:r>
        <w:rPr>
          <w:b/>
          <w:bCs/>
        </w:rPr>
        <w:t>В. М. Назарук</w:t>
      </w:r>
      <w:r>
        <w:t>. Иллюстрация к сказу П. П. Бажова «Медной горы Хозяйка».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К. С. Хачатурян</w:t>
      </w:r>
      <w:r>
        <w:t>. Балет «Чиполлино» (выход Помидора и двух стражников).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В. Ю. Драгунский</w:t>
      </w:r>
      <w:r>
        <w:t xml:space="preserve">. «Друг детства»; </w:t>
      </w:r>
      <w:r>
        <w:rPr>
          <w:b/>
          <w:bCs/>
        </w:rPr>
        <w:t>Л. И. Рубальская</w:t>
      </w:r>
      <w:r>
        <w:t>. «Фея знала свое дело…».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А. Л. Птушко</w:t>
      </w:r>
      <w:r>
        <w:t xml:space="preserve">. Фильм-сказка «Каменный цветок»; </w:t>
      </w:r>
      <w:r>
        <w:rPr>
          <w:b/>
          <w:bCs/>
        </w:rPr>
        <w:t>А. А. Ленкин</w:t>
      </w:r>
      <w:r>
        <w:t>. «Приключения реактивного поросенка».</w:t>
      </w:r>
    </w:p>
    <w:p w:rsidR="00E77044" w:rsidRDefault="00E77044" w:rsidP="00E77044">
      <w:pPr>
        <w:pStyle w:val="nonumheader"/>
      </w:pPr>
      <w:r>
        <w:t>Тема 5</w:t>
      </w:r>
      <w:r>
        <w:br/>
        <w:t>МИР ПРИРОДЫ В ИСКУССТВЕ (4 ч)</w:t>
      </w:r>
    </w:p>
    <w:p w:rsidR="00E77044" w:rsidRDefault="00E77044" w:rsidP="00E77044">
      <w:pPr>
        <w:pStyle w:val="newncpi"/>
      </w:pPr>
      <w:r>
        <w:rPr>
          <w:b/>
          <w:bCs/>
        </w:rPr>
        <w:t>Мир</w:t>
      </w:r>
      <w:r>
        <w:t xml:space="preserve"> </w:t>
      </w:r>
      <w:r>
        <w:rPr>
          <w:b/>
          <w:bCs/>
        </w:rPr>
        <w:t>природы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искусстве</w:t>
      </w:r>
      <w:r>
        <w:t xml:space="preserve">: </w:t>
      </w:r>
      <w:r>
        <w:rPr>
          <w:b/>
          <w:bCs/>
        </w:rPr>
        <w:t>смотрим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слушаем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Многообразие природного мира в искусстве (земля, поля, леса, реки и др.). Пейзаж в разных видах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Словесная</w:t>
      </w:r>
      <w:r>
        <w:t xml:space="preserve"> </w:t>
      </w:r>
      <w:r>
        <w:rPr>
          <w:i/>
          <w:iCs/>
        </w:rPr>
        <w:t>зарисовка</w:t>
      </w:r>
      <w:r>
        <w:t xml:space="preserve"> </w:t>
      </w:r>
      <w:r>
        <w:rPr>
          <w:i/>
          <w:iCs/>
        </w:rPr>
        <w:t>необычных</w:t>
      </w:r>
      <w:r>
        <w:t xml:space="preserve"> </w:t>
      </w:r>
      <w:r>
        <w:rPr>
          <w:i/>
          <w:iCs/>
        </w:rPr>
        <w:t>звуков</w:t>
      </w:r>
      <w:r>
        <w:t xml:space="preserve"> </w:t>
      </w:r>
      <w:r>
        <w:rPr>
          <w:i/>
          <w:iCs/>
        </w:rPr>
        <w:t>окружающего</w:t>
      </w:r>
      <w:r>
        <w:t xml:space="preserve"> </w:t>
      </w:r>
      <w:r>
        <w:rPr>
          <w:i/>
          <w:iCs/>
        </w:rPr>
        <w:t>мира</w:t>
      </w:r>
      <w:r>
        <w:t xml:space="preserve"> – </w:t>
      </w:r>
      <w:r>
        <w:rPr>
          <w:i/>
          <w:iCs/>
        </w:rPr>
        <w:t>музыки</w:t>
      </w:r>
      <w:r>
        <w:t xml:space="preserve"> </w:t>
      </w:r>
      <w:r>
        <w:rPr>
          <w:i/>
          <w:iCs/>
        </w:rPr>
        <w:t>воды</w:t>
      </w:r>
      <w:r>
        <w:t xml:space="preserve">, </w:t>
      </w:r>
      <w:r>
        <w:rPr>
          <w:i/>
          <w:iCs/>
        </w:rPr>
        <w:t>шелеста</w:t>
      </w:r>
      <w:r>
        <w:t xml:space="preserve"> </w:t>
      </w:r>
      <w:r>
        <w:rPr>
          <w:i/>
          <w:iCs/>
        </w:rPr>
        <w:t>деревьев</w:t>
      </w:r>
      <w:r>
        <w:t xml:space="preserve">, </w:t>
      </w:r>
      <w:r>
        <w:rPr>
          <w:i/>
          <w:iCs/>
        </w:rPr>
        <w:t>капель</w:t>
      </w:r>
      <w:r>
        <w:t xml:space="preserve"> </w:t>
      </w:r>
      <w:r>
        <w:rPr>
          <w:i/>
          <w:iCs/>
        </w:rPr>
        <w:t>дождя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Составление</w:t>
      </w:r>
      <w:r>
        <w:t xml:space="preserve"> </w:t>
      </w:r>
      <w:r>
        <w:rPr>
          <w:i/>
          <w:iCs/>
        </w:rPr>
        <w:t>композиции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осенних</w:t>
      </w:r>
      <w:r>
        <w:t xml:space="preserve"> </w:t>
      </w:r>
      <w:r>
        <w:rPr>
          <w:i/>
          <w:iCs/>
        </w:rPr>
        <w:t>листьев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Гог</w:t>
      </w:r>
      <w:r>
        <w:t xml:space="preserve">. «Цветущие ветки миндаля»; </w:t>
      </w:r>
      <w:r>
        <w:rPr>
          <w:b/>
          <w:bCs/>
        </w:rPr>
        <w:t>И. И. Шишкин</w:t>
      </w:r>
      <w:r>
        <w:t xml:space="preserve">. «Корабельная роща»; </w:t>
      </w:r>
      <w:r>
        <w:rPr>
          <w:b/>
          <w:bCs/>
        </w:rPr>
        <w:t>К. Д. Альхимович</w:t>
      </w:r>
      <w:r>
        <w:t xml:space="preserve">. «Пейзаж с аистом»; </w:t>
      </w:r>
      <w:r>
        <w:rPr>
          <w:b/>
          <w:bCs/>
        </w:rPr>
        <w:t>В. К. Жолток</w:t>
      </w:r>
      <w:r>
        <w:t>. «Колокольчики лесные».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Ф. И. Тютчев</w:t>
      </w:r>
      <w:r>
        <w:t>. «Листья».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Вивальди</w:t>
      </w:r>
      <w:r>
        <w:t xml:space="preserve">. Цикл «Времена года» (по выбору); </w:t>
      </w:r>
      <w:r>
        <w:rPr>
          <w:b/>
          <w:bCs/>
        </w:rPr>
        <w:t>С. В. Рахманинов</w:t>
      </w:r>
      <w:r>
        <w:t>. Романс «Сирень».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 М. Горленко</w:t>
      </w:r>
      <w:r>
        <w:t>. Анимационный фильм «Про черепаху».</w:t>
      </w:r>
    </w:p>
    <w:p w:rsidR="00E77044" w:rsidRDefault="00E77044" w:rsidP="00E77044">
      <w:pPr>
        <w:pStyle w:val="newncpi"/>
      </w:pPr>
      <w:r>
        <w:rPr>
          <w:b/>
          <w:bCs/>
        </w:rPr>
        <w:t>Какое</w:t>
      </w:r>
      <w:r>
        <w:t xml:space="preserve"> </w:t>
      </w:r>
      <w:r>
        <w:rPr>
          <w:b/>
          <w:bCs/>
        </w:rPr>
        <w:t>настроение</w:t>
      </w:r>
      <w:r>
        <w:t xml:space="preserve"> </w:t>
      </w:r>
      <w:r>
        <w:rPr>
          <w:b/>
          <w:bCs/>
        </w:rPr>
        <w:t>у</w:t>
      </w:r>
      <w:r>
        <w:t xml:space="preserve"> </w:t>
      </w:r>
      <w:r>
        <w:rPr>
          <w:b/>
          <w:bCs/>
        </w:rPr>
        <w:t>природы?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Настроения и интонации природы (дождь, гром, солнце, ветер) в различных видах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 образа моря в художественных произведениях И. К. Айвазовского и Н. А. Римского-Корсакова.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пейзажа</w:t>
      </w:r>
      <w:r>
        <w:t xml:space="preserve"> «</w:t>
      </w:r>
      <w:r>
        <w:rPr>
          <w:i/>
          <w:iCs/>
        </w:rPr>
        <w:t>Настроение</w:t>
      </w:r>
      <w:r>
        <w:t xml:space="preserve"> </w:t>
      </w:r>
      <w:r>
        <w:rPr>
          <w:i/>
          <w:iCs/>
        </w:rPr>
        <w:t>природы</w:t>
      </w:r>
      <w:r>
        <w:t>» (</w:t>
      </w:r>
      <w:r>
        <w:rPr>
          <w:i/>
          <w:iCs/>
        </w:rPr>
        <w:t>акварель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Моне</w:t>
      </w:r>
      <w:r>
        <w:t xml:space="preserve">. «Кувшинки»; </w:t>
      </w:r>
      <w:r>
        <w:rPr>
          <w:b/>
          <w:bCs/>
        </w:rPr>
        <w:t>И. К. Айвазовский</w:t>
      </w:r>
      <w:r>
        <w:t xml:space="preserve">. «Морской берег. Прощание», «Черное море»; </w:t>
      </w:r>
      <w:r>
        <w:rPr>
          <w:b/>
          <w:bCs/>
        </w:rPr>
        <w:t>Д. И. Лёвин</w:t>
      </w:r>
      <w:r>
        <w:t xml:space="preserve">. «Грибной дождь»; </w:t>
      </w:r>
      <w:r>
        <w:rPr>
          <w:b/>
          <w:bCs/>
        </w:rPr>
        <w:t>В. П. Масленников</w:t>
      </w:r>
      <w:r>
        <w:t>. «Моя Беларусь».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М. П. Мусоргский</w:t>
      </w:r>
      <w:r>
        <w:t xml:space="preserve">. </w:t>
      </w:r>
      <w:proofErr w:type="gramStart"/>
      <w:r>
        <w:t>Опера «Хованщина» (Вступление.</w:t>
      </w:r>
      <w:proofErr w:type="gramEnd"/>
      <w:r>
        <w:t xml:space="preserve"> </w:t>
      </w:r>
      <w:proofErr w:type="gramStart"/>
      <w:r>
        <w:t xml:space="preserve">«Рассвет на Москве-реке»); </w:t>
      </w:r>
      <w:r>
        <w:rPr>
          <w:b/>
          <w:bCs/>
        </w:rPr>
        <w:t>Н. А. Римский</w:t>
      </w:r>
      <w:r>
        <w:t>-</w:t>
      </w:r>
      <w:r>
        <w:rPr>
          <w:b/>
          <w:bCs/>
        </w:rPr>
        <w:t>Корсаков</w:t>
      </w:r>
      <w:r>
        <w:t>.</w:t>
      </w:r>
      <w:proofErr w:type="gramEnd"/>
      <w:r>
        <w:t xml:space="preserve"> Симфоническая сюита «Шехерезада» (1 ч.); </w:t>
      </w:r>
      <w:r>
        <w:rPr>
          <w:b/>
          <w:bCs/>
        </w:rPr>
        <w:t>С. В. Рахманинов</w:t>
      </w:r>
      <w:r>
        <w:t>. Прелюдия № 12 соль-диез минор.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Р. Л. Стивенсон</w:t>
      </w:r>
      <w:r>
        <w:t xml:space="preserve">. «Дождь»; </w:t>
      </w:r>
      <w:r>
        <w:rPr>
          <w:b/>
          <w:bCs/>
        </w:rPr>
        <w:t>Максим</w:t>
      </w:r>
      <w:r>
        <w:t xml:space="preserve"> </w:t>
      </w:r>
      <w:r>
        <w:rPr>
          <w:b/>
          <w:bCs/>
        </w:rPr>
        <w:t>Танк</w:t>
      </w:r>
      <w:proofErr w:type="gramStart"/>
      <w:r>
        <w:t>.</w:t>
      </w:r>
      <w:proofErr w:type="gramEnd"/>
      <w:r>
        <w:t xml:space="preserve"> «І</w:t>
      </w:r>
      <w:proofErr w:type="gramStart"/>
      <w:r>
        <w:t>р</w:t>
      </w:r>
      <w:proofErr w:type="gramEnd"/>
      <w:r>
        <w:t>ынка».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 К. Петров</w:t>
      </w:r>
      <w:r>
        <w:t>. Анимационный фильм «Старик и море» (образ моря, фрагмент).</w:t>
      </w:r>
    </w:p>
    <w:p w:rsidR="00E77044" w:rsidRDefault="00E77044" w:rsidP="00E77044">
      <w:pPr>
        <w:pStyle w:val="newncpi"/>
      </w:pPr>
      <w:r>
        <w:rPr>
          <w:b/>
          <w:bCs/>
        </w:rPr>
        <w:t>Какой</w:t>
      </w:r>
      <w:r>
        <w:t xml:space="preserve"> </w:t>
      </w:r>
      <w:r>
        <w:rPr>
          <w:b/>
          <w:bCs/>
        </w:rPr>
        <w:t>у</w:t>
      </w:r>
      <w:r>
        <w:t xml:space="preserve"> </w:t>
      </w:r>
      <w:r>
        <w:rPr>
          <w:b/>
          <w:bCs/>
        </w:rPr>
        <w:t>природы</w:t>
      </w:r>
      <w:r>
        <w:t xml:space="preserve"> </w:t>
      </w:r>
      <w:r>
        <w:rPr>
          <w:b/>
          <w:bCs/>
        </w:rPr>
        <w:t>характер?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Разнообразие звуков, ритмов, цвета в природе и их воплощение в искусстве.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 настроения осени в трех пьесах фортепианного цикла П. И. Чайковского «Времена года».</w:t>
      </w:r>
    </w:p>
    <w:p w:rsidR="00E77044" w:rsidRDefault="00E77044" w:rsidP="00E77044">
      <w:pPr>
        <w:pStyle w:val="newncpi"/>
      </w:pPr>
      <w:r>
        <w:rPr>
          <w:i/>
          <w:iCs/>
        </w:rPr>
        <w:t>Словесная</w:t>
      </w:r>
      <w:r>
        <w:t xml:space="preserve"> </w:t>
      </w:r>
      <w:r>
        <w:rPr>
          <w:i/>
          <w:iCs/>
        </w:rPr>
        <w:t>зарисовка</w:t>
      </w:r>
      <w:r>
        <w:t xml:space="preserve"> «</w:t>
      </w:r>
      <w:r>
        <w:rPr>
          <w:i/>
          <w:iCs/>
        </w:rPr>
        <w:t>Мир</w:t>
      </w:r>
      <w:r>
        <w:t xml:space="preserve"> </w:t>
      </w:r>
      <w:r>
        <w:rPr>
          <w:i/>
          <w:iCs/>
        </w:rPr>
        <w:t>природы</w:t>
      </w:r>
      <w:r>
        <w:t xml:space="preserve"> </w:t>
      </w:r>
      <w:r>
        <w:rPr>
          <w:i/>
          <w:iCs/>
        </w:rPr>
        <w:t>вокруг</w:t>
      </w:r>
      <w:r>
        <w:t xml:space="preserve"> </w:t>
      </w:r>
      <w:r>
        <w:rPr>
          <w:i/>
          <w:iCs/>
        </w:rPr>
        <w:t>нас</w:t>
      </w:r>
      <w:r>
        <w:t xml:space="preserve">». </w:t>
      </w:r>
      <w:r>
        <w:rPr>
          <w:i/>
          <w:iCs/>
        </w:rPr>
        <w:t>Характеристика</w:t>
      </w:r>
      <w:r>
        <w:t xml:space="preserve"> </w:t>
      </w:r>
      <w:r>
        <w:rPr>
          <w:i/>
          <w:iCs/>
        </w:rPr>
        <w:t>цветовой</w:t>
      </w:r>
      <w:r>
        <w:t xml:space="preserve"> </w:t>
      </w:r>
      <w:r>
        <w:rPr>
          <w:i/>
          <w:iCs/>
        </w:rPr>
        <w:t>гаммы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звуков</w:t>
      </w:r>
      <w:r>
        <w:t xml:space="preserve"> </w:t>
      </w:r>
      <w:r>
        <w:rPr>
          <w:i/>
          <w:iCs/>
        </w:rPr>
        <w:t>природы</w:t>
      </w:r>
      <w:r>
        <w:t xml:space="preserve"> </w:t>
      </w:r>
      <w:r>
        <w:rPr>
          <w:i/>
          <w:iCs/>
        </w:rPr>
        <w:t>за</w:t>
      </w:r>
      <w:r>
        <w:t xml:space="preserve"> </w:t>
      </w:r>
      <w:r>
        <w:rPr>
          <w:i/>
          <w:iCs/>
        </w:rPr>
        <w:t>окном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Брейгель</w:t>
      </w:r>
      <w:r>
        <w:t xml:space="preserve"> </w:t>
      </w:r>
      <w:r>
        <w:rPr>
          <w:b/>
          <w:bCs/>
        </w:rPr>
        <w:t>Старший</w:t>
      </w:r>
      <w:r>
        <w:t xml:space="preserve">. «Жатва»; </w:t>
      </w:r>
      <w:r>
        <w:rPr>
          <w:b/>
          <w:bCs/>
        </w:rPr>
        <w:t>А. К. Саврасов</w:t>
      </w:r>
      <w:r>
        <w:t xml:space="preserve">. «Радуга»; </w:t>
      </w:r>
      <w:r>
        <w:rPr>
          <w:b/>
          <w:bCs/>
        </w:rPr>
        <w:t>И. И. Левитан</w:t>
      </w:r>
      <w:r>
        <w:t xml:space="preserve">. «После дождя. Плес», «Золотая осень»; </w:t>
      </w:r>
      <w:r>
        <w:rPr>
          <w:b/>
          <w:bCs/>
        </w:rPr>
        <w:t>Л. Д. Щемелёв</w:t>
      </w:r>
      <w:r>
        <w:t>. «Осенний клич».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Г. С. Гампер</w:t>
      </w:r>
      <w:r>
        <w:t>. «Осень».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П. И. Чайковский</w:t>
      </w:r>
      <w:r>
        <w:t xml:space="preserve">. </w:t>
      </w:r>
      <w:proofErr w:type="gramStart"/>
      <w:r>
        <w:t>Цикл «Времена года» («Сентябрь.</w:t>
      </w:r>
      <w:proofErr w:type="gramEnd"/>
      <w:r>
        <w:t xml:space="preserve"> Охота», «Октябрь. Осенняя песнь», «Ноябрь. </w:t>
      </w:r>
      <w:proofErr w:type="gramStart"/>
      <w:r>
        <w:t>На тройке»).</w:t>
      </w:r>
      <w:proofErr w:type="gramEnd"/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Э. М. Фальконе</w:t>
      </w:r>
      <w:r>
        <w:t xml:space="preserve">. «Зима»;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Баратта</w:t>
      </w:r>
      <w:r>
        <w:t>. «Аллегория осени (Вакх)», «Аллегория зимы».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Ю. Б. Норштейн</w:t>
      </w:r>
      <w:r>
        <w:t>. Анимационный фильм «Времена года» (фрагмент).</w:t>
      </w:r>
    </w:p>
    <w:p w:rsidR="00E77044" w:rsidRDefault="00E77044" w:rsidP="00E77044">
      <w:pPr>
        <w:pStyle w:val="newncpi"/>
      </w:pPr>
      <w:r>
        <w:rPr>
          <w:b/>
          <w:bCs/>
        </w:rPr>
        <w:t>Как</w:t>
      </w:r>
      <w:r>
        <w:t xml:space="preserve"> </w:t>
      </w:r>
      <w:r>
        <w:rPr>
          <w:b/>
          <w:bCs/>
        </w:rPr>
        <w:t>изображает</w:t>
      </w:r>
      <w:r>
        <w:t xml:space="preserve"> </w:t>
      </w:r>
      <w:r>
        <w:rPr>
          <w:b/>
          <w:bCs/>
        </w:rPr>
        <w:t>природу</w:t>
      </w:r>
      <w:r>
        <w:t xml:space="preserve"> </w:t>
      </w:r>
      <w:r>
        <w:rPr>
          <w:b/>
          <w:bCs/>
        </w:rPr>
        <w:t>художник? (1 ч)</w:t>
      </w:r>
    </w:p>
    <w:p w:rsidR="00E77044" w:rsidRDefault="00E77044" w:rsidP="00E77044">
      <w:pPr>
        <w:pStyle w:val="newncpi"/>
      </w:pPr>
      <w:r>
        <w:t>Особенности изображения природы в искусстве. Натюрморт в разных видах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Составление</w:t>
      </w:r>
      <w:r>
        <w:t xml:space="preserve"> </w:t>
      </w:r>
      <w:r>
        <w:rPr>
          <w:i/>
          <w:iCs/>
        </w:rPr>
        <w:t>натюрморта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природных</w:t>
      </w:r>
      <w:r>
        <w:t xml:space="preserve"> </w:t>
      </w:r>
      <w:r>
        <w:rPr>
          <w:i/>
          <w:iCs/>
        </w:rPr>
        <w:t>материалов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Природные</w:t>
      </w:r>
      <w:r>
        <w:t xml:space="preserve"> </w:t>
      </w:r>
      <w:r>
        <w:rPr>
          <w:i/>
          <w:iCs/>
        </w:rPr>
        <w:t>мотивы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оформлении</w:t>
      </w:r>
      <w:r>
        <w:t xml:space="preserve"> </w:t>
      </w:r>
      <w:r>
        <w:rPr>
          <w:i/>
          <w:iCs/>
        </w:rPr>
        <w:t>здания</w:t>
      </w:r>
      <w:r>
        <w:t>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Б.</w:t>
      </w:r>
      <w:r>
        <w:t xml:space="preserve"> </w:t>
      </w:r>
      <w:r>
        <w:rPr>
          <w:b/>
          <w:bCs/>
        </w:rPr>
        <w:t>Хюген</w:t>
      </w:r>
      <w:r>
        <w:t xml:space="preserve">,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Джагерс</w:t>
      </w:r>
      <w:r>
        <w:t xml:space="preserve">. Дом-кактус в Роттердаме; </w:t>
      </w:r>
      <w:r>
        <w:rPr>
          <w:b/>
          <w:bCs/>
        </w:rPr>
        <w:t>Ф. Л. Райт</w:t>
      </w:r>
      <w:r>
        <w:t>. Дом над водопадом.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Сезанн</w:t>
      </w:r>
      <w:r>
        <w:t xml:space="preserve">. «Персики и груши»; </w:t>
      </w:r>
      <w:r>
        <w:rPr>
          <w:b/>
          <w:bCs/>
        </w:rPr>
        <w:t>А. И. Куинджи</w:t>
      </w:r>
      <w:r>
        <w:t xml:space="preserve">. «Лунная ночь на Днепре»; </w:t>
      </w:r>
      <w:r>
        <w:rPr>
          <w:b/>
          <w:bCs/>
        </w:rPr>
        <w:t>Ю. И. Пименов</w:t>
      </w:r>
      <w:r>
        <w:t xml:space="preserve">. «Проливной дождь»; </w:t>
      </w:r>
      <w:r>
        <w:rPr>
          <w:b/>
          <w:bCs/>
        </w:rPr>
        <w:t>И. Ф. Хруцкий</w:t>
      </w:r>
      <w:r>
        <w:t>. «Натюрмо</w:t>
      </w:r>
      <w:proofErr w:type="gramStart"/>
      <w:r>
        <w:t>рт с пт</w:t>
      </w:r>
      <w:proofErr w:type="gramEnd"/>
      <w:r>
        <w:t xml:space="preserve">ичкой»; </w:t>
      </w:r>
      <w:r>
        <w:rPr>
          <w:b/>
          <w:bCs/>
        </w:rPr>
        <w:t>В. К. Бялыницкий</w:t>
      </w:r>
      <w:r>
        <w:t>-</w:t>
      </w:r>
      <w:r>
        <w:rPr>
          <w:b/>
          <w:bCs/>
        </w:rPr>
        <w:t>Бируля</w:t>
      </w:r>
      <w:r>
        <w:t>. «Первый снег».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М. М. Петруль</w:t>
      </w:r>
      <w:r>
        <w:t>. Интерьер станций метро «Грушевка», «Малиновка».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хохломская роспись (по выбору); роспись </w:t>
      </w:r>
      <w:proofErr w:type="gramStart"/>
      <w:r>
        <w:t>белорусского</w:t>
      </w:r>
      <w:proofErr w:type="gramEnd"/>
      <w:r>
        <w:t xml:space="preserve"> куфра.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Н. И. Аладов</w:t>
      </w:r>
      <w:r>
        <w:t>. Симфониетта № 1</w:t>
      </w:r>
      <w:proofErr w:type="gramStart"/>
      <w:r>
        <w:t xml:space="preserve"> Д</w:t>
      </w:r>
      <w:proofErr w:type="gramEnd"/>
      <w:r>
        <w:t>о мажор («Дивертисмент», ч. 1).</w:t>
      </w:r>
    </w:p>
    <w:p w:rsidR="00E77044" w:rsidRDefault="00E77044" w:rsidP="00E77044">
      <w:pPr>
        <w:pStyle w:val="nonumheader"/>
      </w:pPr>
      <w:r>
        <w:t>Тема 6</w:t>
      </w:r>
      <w:proofErr w:type="gramStart"/>
      <w:r>
        <w:br/>
        <w:t>В</w:t>
      </w:r>
      <w:proofErr w:type="gramEnd"/>
      <w:r>
        <w:t xml:space="preserve"> МИРЕ СКАЗОК (4 ч)</w:t>
      </w:r>
    </w:p>
    <w:p w:rsidR="00E77044" w:rsidRDefault="00E77044" w:rsidP="00E77044">
      <w:pPr>
        <w:pStyle w:val="newncpi"/>
      </w:pPr>
      <w:r>
        <w:rPr>
          <w:b/>
          <w:bCs/>
        </w:rPr>
        <w:t>Что</w:t>
      </w:r>
      <w:r>
        <w:t xml:space="preserve"> </w:t>
      </w:r>
      <w:r>
        <w:rPr>
          <w:b/>
          <w:bCs/>
        </w:rPr>
        <w:t>такое</w:t>
      </w:r>
      <w:r>
        <w:t xml:space="preserve"> </w:t>
      </w:r>
      <w:r>
        <w:rPr>
          <w:b/>
          <w:bCs/>
        </w:rPr>
        <w:t>сказка?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lastRenderedPageBreak/>
        <w:t>Особенности сказки. Роль «чудес» в сказке. Связь сказки с жизнью человека и природой.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Зачем</w:t>
      </w:r>
      <w:r>
        <w:t xml:space="preserve"> </w:t>
      </w:r>
      <w:r>
        <w:rPr>
          <w:i/>
          <w:iCs/>
        </w:rPr>
        <w:t>нужна</w:t>
      </w:r>
      <w:r>
        <w:t xml:space="preserve"> </w:t>
      </w:r>
      <w:r>
        <w:rPr>
          <w:i/>
          <w:iCs/>
        </w:rPr>
        <w:t>сказка</w:t>
      </w:r>
      <w:r>
        <w:t>?».</w:t>
      </w:r>
    </w:p>
    <w:p w:rsidR="00E77044" w:rsidRDefault="00E77044" w:rsidP="00E77044">
      <w:pPr>
        <w:pStyle w:val="newncpi"/>
      </w:pPr>
      <w:r>
        <w:rPr>
          <w:i/>
          <w:iCs/>
        </w:rPr>
        <w:t>Словесная</w:t>
      </w:r>
      <w:r>
        <w:t xml:space="preserve"> </w:t>
      </w:r>
      <w:r>
        <w:rPr>
          <w:i/>
          <w:iCs/>
        </w:rPr>
        <w:t>игра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Чудо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нашем</w:t>
      </w:r>
      <w:r>
        <w:t xml:space="preserve"> </w:t>
      </w:r>
      <w:r>
        <w:rPr>
          <w:i/>
          <w:iCs/>
        </w:rPr>
        <w:t>доме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фигурки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сказке</w:t>
      </w:r>
      <w:r>
        <w:t xml:space="preserve"> </w:t>
      </w:r>
      <w:r>
        <w:rPr>
          <w:i/>
          <w:iCs/>
        </w:rPr>
        <w:t>В. С. Короткевича</w:t>
      </w:r>
      <w:r>
        <w:t xml:space="preserve"> «</w:t>
      </w:r>
      <w:r>
        <w:rPr>
          <w:i/>
          <w:iCs/>
        </w:rPr>
        <w:t>Верабей</w:t>
      </w:r>
      <w:r>
        <w:t xml:space="preserve">, </w:t>
      </w:r>
      <w:r>
        <w:rPr>
          <w:i/>
          <w:iCs/>
        </w:rPr>
        <w:t>сава</w:t>
      </w:r>
      <w:r>
        <w:t xml:space="preserve"> </w:t>
      </w:r>
      <w:r>
        <w:rPr>
          <w:i/>
          <w:iCs/>
        </w:rPr>
        <w:t>і</w:t>
      </w:r>
      <w:r>
        <w:t xml:space="preserve"> </w:t>
      </w:r>
      <w:r>
        <w:rPr>
          <w:i/>
          <w:iCs/>
        </w:rPr>
        <w:t>птушыны</w:t>
      </w:r>
      <w:r>
        <w:t xml:space="preserve"> </w:t>
      </w:r>
      <w:r>
        <w:rPr>
          <w:i/>
          <w:iCs/>
        </w:rPr>
        <w:t>суд</w:t>
      </w:r>
      <w:r>
        <w:t>» (</w:t>
      </w:r>
      <w:r>
        <w:rPr>
          <w:i/>
          <w:iCs/>
        </w:rPr>
        <w:t>пластилин</w:t>
      </w:r>
      <w:r>
        <w:t xml:space="preserve">, </w:t>
      </w:r>
      <w:r>
        <w:rPr>
          <w:i/>
          <w:iCs/>
        </w:rPr>
        <w:t>лепка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Низовцев</w:t>
      </w:r>
      <w:r>
        <w:t>. Цикл «Сказки».</w:t>
      </w:r>
    </w:p>
    <w:p w:rsidR="00E77044" w:rsidRDefault="00E77044" w:rsidP="00E77044">
      <w:pPr>
        <w:pStyle w:val="newncpi"/>
      </w:pPr>
      <w:r>
        <w:rPr>
          <w:i/>
          <w:iCs/>
        </w:rPr>
        <w:t>Книжная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В. А. Милашевский</w:t>
      </w:r>
      <w:r>
        <w:t xml:space="preserve">. Иллюстрации к сказкам (по выбору); </w:t>
      </w:r>
      <w:r>
        <w:rPr>
          <w:b/>
          <w:bCs/>
        </w:rPr>
        <w:t>А. Д. Рейпольский</w:t>
      </w:r>
      <w:r>
        <w:t xml:space="preserve">. Иллюстрации к сказке Ш. Перро «Золушка» (по выбору); </w:t>
      </w:r>
      <w:r>
        <w:rPr>
          <w:b/>
          <w:bCs/>
        </w:rPr>
        <w:t>В. П. Слаук</w:t>
      </w:r>
      <w:r>
        <w:t>. «Бай».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белорусские свистульки.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П. И. Чайковский</w:t>
      </w:r>
      <w:r>
        <w:t xml:space="preserve">. Балет «Щелкунчик» («Вальс цветов», «Адажио»); </w:t>
      </w:r>
      <w:r>
        <w:rPr>
          <w:b/>
          <w:bCs/>
        </w:rPr>
        <w:t>С. С. Прокофьев</w:t>
      </w:r>
      <w:r>
        <w:t xml:space="preserve">. Балет «Золушка» (1 д.); </w:t>
      </w:r>
      <w:r>
        <w:rPr>
          <w:b/>
          <w:bCs/>
        </w:rPr>
        <w:t>Г. Г. Горелова</w:t>
      </w:r>
      <w:r>
        <w:t xml:space="preserve">. «Скоморохи»;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Помозов</w:t>
      </w:r>
      <w:r>
        <w:t>. «Батлейка».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Ш.</w:t>
      </w:r>
      <w:r>
        <w:t xml:space="preserve"> </w:t>
      </w:r>
      <w:r>
        <w:rPr>
          <w:b/>
          <w:bCs/>
        </w:rPr>
        <w:t>Перро</w:t>
      </w:r>
      <w:r>
        <w:t xml:space="preserve">. «Кот в сапогах»; </w:t>
      </w:r>
      <w:r>
        <w:rPr>
          <w:b/>
          <w:bCs/>
        </w:rPr>
        <w:t>В. С. Короткевич</w:t>
      </w:r>
      <w:r>
        <w:t>. Сказка «Воробей, сова и птичий суд»; русские и белорусские народные сказки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Н. Н. Кошеверова</w:t>
      </w:r>
      <w:r>
        <w:t xml:space="preserve">. Фильм «Золушка» (фрагмент); </w:t>
      </w:r>
      <w:r>
        <w:rPr>
          <w:b/>
          <w:bCs/>
        </w:rPr>
        <w:t>Т. В. Кублицкая</w:t>
      </w:r>
      <w:r>
        <w:t>. Анимационный фильм «Пилипка».</w:t>
      </w:r>
    </w:p>
    <w:p w:rsidR="00E77044" w:rsidRDefault="00E77044" w:rsidP="00E77044">
      <w:pPr>
        <w:pStyle w:val="newncpi"/>
      </w:pPr>
      <w:r>
        <w:rPr>
          <w:b/>
          <w:bCs/>
        </w:rPr>
        <w:t>О чем рассказывает сказка? (1 ч)</w:t>
      </w:r>
    </w:p>
    <w:p w:rsidR="00E77044" w:rsidRDefault="00E77044" w:rsidP="00E77044">
      <w:pPr>
        <w:pStyle w:val="newncpi"/>
      </w:pPr>
      <w:r>
        <w:t>Сюжетное разнообразие сказок. Основные разновидности сказки.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 образа Бабы-яги в художественных произведениях В. М. Васнецова и М. П. Мусоргского.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персонажа</w:t>
      </w:r>
      <w:r>
        <w:t xml:space="preserve"> </w:t>
      </w:r>
      <w:r>
        <w:rPr>
          <w:i/>
          <w:iCs/>
        </w:rPr>
        <w:t>белорусской</w:t>
      </w:r>
      <w:r>
        <w:t xml:space="preserve"> </w:t>
      </w:r>
      <w:r>
        <w:rPr>
          <w:i/>
          <w:iCs/>
        </w:rPr>
        <w:t>народной</w:t>
      </w:r>
      <w:r>
        <w:t xml:space="preserve"> </w:t>
      </w:r>
      <w:r>
        <w:rPr>
          <w:i/>
          <w:iCs/>
        </w:rPr>
        <w:t>сказки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>) (</w:t>
      </w:r>
      <w:r>
        <w:rPr>
          <w:i/>
          <w:iCs/>
        </w:rPr>
        <w:t>карандаш</w:t>
      </w:r>
      <w:r>
        <w:t>).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 этюда-пантомимы «Гном» под музыку М. П. Мусоргского из цикла «Картинки с выставки».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В. М. Васнецов</w:t>
      </w:r>
      <w:r>
        <w:t>. «Баба-яга», «Царевна-лягушка».</w:t>
      </w:r>
    </w:p>
    <w:p w:rsidR="00E77044" w:rsidRDefault="00E77044" w:rsidP="00E77044">
      <w:pPr>
        <w:pStyle w:val="newncpi"/>
      </w:pPr>
      <w:r>
        <w:rPr>
          <w:i/>
          <w:iCs/>
        </w:rPr>
        <w:t>Книжная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И. Я. Билибин</w:t>
      </w:r>
      <w:r>
        <w:t xml:space="preserve">. Иллюстрации к сказкам (по выбору); </w:t>
      </w:r>
      <w:r>
        <w:rPr>
          <w:b/>
          <w:bCs/>
        </w:rPr>
        <w:t>Н. М. Кочергин</w:t>
      </w:r>
      <w:r>
        <w:t xml:space="preserve">. Иллюстрации к сказке П. П. Ершова «Конек-Горбунок» (по выбору); </w:t>
      </w:r>
      <w:r>
        <w:rPr>
          <w:b/>
          <w:bCs/>
        </w:rPr>
        <w:t>М. М. Филиппович</w:t>
      </w:r>
      <w:r>
        <w:t xml:space="preserve">. Иллюстрации к книге «Белорусские народные сказки» (по выбору); </w:t>
      </w:r>
      <w:r>
        <w:rPr>
          <w:b/>
          <w:bCs/>
        </w:rPr>
        <w:t>В. П. Слаук</w:t>
      </w:r>
      <w:r>
        <w:t>. Иллюстрации к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сказкам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Г. П. Якимова</w:t>
      </w:r>
      <w:r>
        <w:t xml:space="preserve">. Фарфоровая статуэтка «Иван с Жар-птицей»; </w:t>
      </w:r>
      <w:r>
        <w:rPr>
          <w:b/>
          <w:bCs/>
        </w:rPr>
        <w:t>С. Т. Конёнков</w:t>
      </w:r>
      <w:r>
        <w:t xml:space="preserve">. «Жар-птица»; </w:t>
      </w:r>
      <w:r>
        <w:rPr>
          <w:b/>
          <w:bCs/>
        </w:rPr>
        <w:t>А. Л. Обер</w:t>
      </w:r>
      <w:r>
        <w:t>. «Баба-яга».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М. П. Мусоргский</w:t>
      </w:r>
      <w:r>
        <w:t xml:space="preserve">. Цикл «Картинки с выставки» («Избушка на курьих ножках»); </w:t>
      </w:r>
      <w:r>
        <w:rPr>
          <w:b/>
          <w:bCs/>
        </w:rPr>
        <w:t>А. К. Лядов</w:t>
      </w:r>
      <w:r>
        <w:t>. Симфоническая сказка «Кикимора».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К. Д. Бальмонт</w:t>
      </w:r>
      <w:r>
        <w:t xml:space="preserve">. «У чудищ»; </w:t>
      </w:r>
      <w:r>
        <w:rPr>
          <w:b/>
          <w:bCs/>
        </w:rPr>
        <w:t>П. П. Ершов</w:t>
      </w:r>
      <w:r>
        <w:t>. «Конек-Горбунок» (отрывок); русские и белорусские народные сказки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А. А. Роу</w:t>
      </w:r>
      <w:r>
        <w:t xml:space="preserve">. Фильм «Морозко»; </w:t>
      </w:r>
      <w:r>
        <w:rPr>
          <w:b/>
          <w:bCs/>
        </w:rPr>
        <w:t>И. П. Иванов</w:t>
      </w:r>
      <w:r>
        <w:t>-</w:t>
      </w:r>
      <w:r>
        <w:rPr>
          <w:b/>
          <w:bCs/>
        </w:rPr>
        <w:t>Вано</w:t>
      </w:r>
      <w:r>
        <w:t xml:space="preserve">. Анимационный фильм «Конек-Горбунок»; </w:t>
      </w:r>
      <w:r>
        <w:rPr>
          <w:b/>
          <w:bCs/>
        </w:rPr>
        <w:t>Г. Я. Бардин</w:t>
      </w:r>
      <w:r>
        <w:t>. Анимационный фильм «Летучий корабль».</w:t>
      </w:r>
    </w:p>
    <w:p w:rsidR="00E77044" w:rsidRDefault="00E77044" w:rsidP="00E77044">
      <w:pPr>
        <w:pStyle w:val="newncpi"/>
      </w:pPr>
      <w:r>
        <w:rPr>
          <w:b/>
          <w:bCs/>
        </w:rPr>
        <w:t>Сказочный</w:t>
      </w:r>
      <w:r>
        <w:t xml:space="preserve"> </w:t>
      </w:r>
      <w:r>
        <w:rPr>
          <w:b/>
          <w:bCs/>
        </w:rPr>
        <w:t>образ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искусстве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Собирательные персонажи сказки и их воплощение в разных видах искусства. Сказочный образ в живописи, скульптуре, музыке, литературе.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Сказка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произведениях</w:t>
      </w:r>
      <w:r>
        <w:t xml:space="preserve"> </w:t>
      </w:r>
      <w:r>
        <w:rPr>
          <w:i/>
          <w:iCs/>
        </w:rPr>
        <w:t>разных</w:t>
      </w:r>
      <w:r>
        <w:t xml:space="preserve"> </w:t>
      </w:r>
      <w:r>
        <w:rPr>
          <w:i/>
          <w:iCs/>
        </w:rPr>
        <w:t>видов</w:t>
      </w:r>
      <w:r>
        <w:t xml:space="preserve"> </w:t>
      </w:r>
      <w:r>
        <w:rPr>
          <w:i/>
          <w:iCs/>
        </w:rPr>
        <w:t>искусства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Создание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обложки</w:t>
      </w:r>
      <w:r>
        <w:t xml:space="preserve"> </w:t>
      </w:r>
      <w:r>
        <w:rPr>
          <w:i/>
          <w:iCs/>
        </w:rPr>
        <w:t>книги</w:t>
      </w:r>
      <w:r>
        <w:t xml:space="preserve"> «</w:t>
      </w:r>
      <w:r>
        <w:rPr>
          <w:i/>
          <w:iCs/>
        </w:rPr>
        <w:t>Белорусские</w:t>
      </w:r>
      <w:r>
        <w:t xml:space="preserve"> </w:t>
      </w:r>
      <w:r>
        <w:rPr>
          <w:i/>
          <w:iCs/>
        </w:rPr>
        <w:t>народные</w:t>
      </w:r>
      <w:r>
        <w:t xml:space="preserve"> </w:t>
      </w:r>
      <w:r>
        <w:rPr>
          <w:i/>
          <w:iCs/>
        </w:rPr>
        <w:t>сказки</w:t>
      </w:r>
      <w:r>
        <w:t>» (</w:t>
      </w:r>
      <w:r>
        <w:rPr>
          <w:i/>
          <w:iCs/>
        </w:rPr>
        <w:t>акварель</w:t>
      </w:r>
      <w:r>
        <w:t xml:space="preserve">, </w:t>
      </w:r>
      <w:r>
        <w:rPr>
          <w:i/>
          <w:iCs/>
        </w:rPr>
        <w:t>гуашь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др</w:t>
      </w:r>
      <w:r>
        <w:t>.).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М. А. Врубель</w:t>
      </w:r>
      <w:r>
        <w:t>. «Царевна Лебедь».</w:t>
      </w:r>
    </w:p>
    <w:p w:rsidR="00E77044" w:rsidRDefault="00E77044" w:rsidP="00E77044">
      <w:pPr>
        <w:pStyle w:val="newncpi"/>
      </w:pPr>
      <w:r>
        <w:rPr>
          <w:i/>
          <w:iCs/>
        </w:rPr>
        <w:t>Книжная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И. Я. Билибин</w:t>
      </w:r>
      <w:r>
        <w:t xml:space="preserve">. Иллюстрации к «Сказке о царе Салтане» (по выбору); </w:t>
      </w:r>
      <w:r>
        <w:rPr>
          <w:b/>
          <w:bCs/>
        </w:rPr>
        <w:t>А. М. Куркин</w:t>
      </w:r>
      <w:r>
        <w:t>. Иллюстрации к «Сказке о царе Салтане» (по выбору);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И. П. Шмагун</w:t>
      </w:r>
      <w:r>
        <w:t>. «Царевна Лебедь».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палехская миниатюра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Н. А. Римский</w:t>
      </w:r>
      <w:r>
        <w:t>-</w:t>
      </w:r>
      <w:r>
        <w:rPr>
          <w:b/>
          <w:bCs/>
        </w:rPr>
        <w:t>Корсаков</w:t>
      </w:r>
      <w:r>
        <w:t xml:space="preserve">. Опера «Сказка о царе Салтане» (4 д.); </w:t>
      </w:r>
      <w:r>
        <w:rPr>
          <w:b/>
          <w:bCs/>
        </w:rPr>
        <w:t>П. И. Чайковский</w:t>
      </w:r>
      <w:r>
        <w:t>. Балет «Лебединое озеро» (тема Лебеди).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А. С. Пушкин</w:t>
      </w:r>
      <w:r>
        <w:t>. «Сказка о царе Салтане» (или др.).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И. П. Иванов</w:t>
      </w:r>
      <w:r>
        <w:t>-</w:t>
      </w:r>
      <w:r>
        <w:rPr>
          <w:b/>
          <w:bCs/>
        </w:rPr>
        <w:t>Вано</w:t>
      </w:r>
      <w:r>
        <w:t xml:space="preserve">, </w:t>
      </w:r>
      <w:r>
        <w:rPr>
          <w:b/>
          <w:bCs/>
        </w:rPr>
        <w:t>Л. И. Мильчин</w:t>
      </w:r>
      <w:r>
        <w:t xml:space="preserve">. Анимационный фильм «Сказка о царе Салтане»; </w:t>
      </w:r>
      <w:r>
        <w:rPr>
          <w:b/>
          <w:bCs/>
        </w:rPr>
        <w:t>А. И. Дудко</w:t>
      </w:r>
      <w:r>
        <w:t xml:space="preserve">, </w:t>
      </w:r>
      <w:r>
        <w:rPr>
          <w:b/>
          <w:bCs/>
        </w:rPr>
        <w:t>К. М. Сергеев</w:t>
      </w:r>
      <w:r>
        <w:t>. Фильм-балет «Лебединое озеро».</w:t>
      </w:r>
    </w:p>
    <w:p w:rsidR="00E77044" w:rsidRDefault="00E77044" w:rsidP="00E77044">
      <w:pPr>
        <w:pStyle w:val="newncpi"/>
      </w:pPr>
      <w:r>
        <w:rPr>
          <w:b/>
          <w:bCs/>
        </w:rPr>
        <w:t>Сказка</w:t>
      </w:r>
      <w:r>
        <w:t xml:space="preserve"> </w:t>
      </w:r>
      <w:r>
        <w:rPr>
          <w:b/>
          <w:bCs/>
        </w:rPr>
        <w:t>старая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новая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Сказочные сюжеты в разных интерпретациях. Сказка и фэнтези.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«</w:t>
      </w:r>
      <w:r>
        <w:rPr>
          <w:i/>
          <w:iCs/>
        </w:rPr>
        <w:t>Сказочный</w:t>
      </w:r>
      <w:r>
        <w:t xml:space="preserve"> </w:t>
      </w:r>
      <w:r>
        <w:rPr>
          <w:i/>
          <w:iCs/>
        </w:rPr>
        <w:t>герой</w:t>
      </w:r>
      <w:r>
        <w:t xml:space="preserve"> </w:t>
      </w:r>
      <w:r>
        <w:rPr>
          <w:i/>
          <w:iCs/>
        </w:rPr>
        <w:t>вчера</w:t>
      </w:r>
      <w:r>
        <w:t xml:space="preserve">, </w:t>
      </w:r>
      <w:r>
        <w:rPr>
          <w:i/>
          <w:iCs/>
        </w:rPr>
        <w:t>сегодня</w:t>
      </w:r>
      <w:r>
        <w:t xml:space="preserve">, </w:t>
      </w:r>
      <w:r>
        <w:rPr>
          <w:i/>
          <w:iCs/>
        </w:rPr>
        <w:t>завтра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Традиционный</w:t>
      </w:r>
      <w:r>
        <w:t xml:space="preserve"> </w:t>
      </w:r>
      <w:r>
        <w:rPr>
          <w:i/>
          <w:iCs/>
        </w:rPr>
        <w:t>сказочный</w:t>
      </w:r>
      <w:r>
        <w:t xml:space="preserve"> </w:t>
      </w:r>
      <w:r>
        <w:rPr>
          <w:i/>
          <w:iCs/>
        </w:rPr>
        <w:t>герой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выбору</w:t>
      </w:r>
      <w:r>
        <w:t xml:space="preserve">)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современном</w:t>
      </w:r>
      <w:r>
        <w:t xml:space="preserve"> </w:t>
      </w:r>
      <w:r>
        <w:rPr>
          <w:i/>
          <w:iCs/>
        </w:rPr>
        <w:t>мире</w:t>
      </w:r>
      <w:r>
        <w:t>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Книжная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И. Я. Билибин</w:t>
      </w:r>
      <w:r>
        <w:t xml:space="preserve">. Иллюстрации к сказке «Русалочка» (по выбору); </w:t>
      </w:r>
      <w:r>
        <w:rPr>
          <w:b/>
          <w:bCs/>
        </w:rPr>
        <w:t>Б.</w:t>
      </w:r>
      <w:r>
        <w:t> </w:t>
      </w:r>
      <w:r>
        <w:rPr>
          <w:b/>
          <w:bCs/>
        </w:rPr>
        <w:t>А</w:t>
      </w:r>
      <w:r>
        <w:t>. </w:t>
      </w:r>
      <w:r>
        <w:rPr>
          <w:b/>
          <w:bCs/>
        </w:rPr>
        <w:t>Диодоров</w:t>
      </w:r>
      <w:r>
        <w:t>. Иллюстрации к сказке «Русалочка»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Эриксен</w:t>
      </w:r>
      <w:r>
        <w:t xml:space="preserve">. «Русалочка»;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Скотт</w:t>
      </w:r>
      <w:r>
        <w:t xml:space="preserve">. «Русалка»; </w:t>
      </w:r>
      <w:r>
        <w:rPr>
          <w:b/>
          <w:bCs/>
        </w:rPr>
        <w:t>М. А. Врубель</w:t>
      </w:r>
      <w:r>
        <w:t>. «Садко», «Царевна Волхова».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Дж.</w:t>
      </w:r>
      <w:r>
        <w:t xml:space="preserve"> </w:t>
      </w:r>
      <w:r>
        <w:rPr>
          <w:b/>
          <w:bCs/>
        </w:rPr>
        <w:t>Уильямс</w:t>
      </w:r>
      <w:r>
        <w:t xml:space="preserve">. Саундтрек «Тема волшебных превращений» из фильма «Гарри Поттер и философский камень»; </w:t>
      </w:r>
      <w:r>
        <w:rPr>
          <w:b/>
          <w:bCs/>
        </w:rPr>
        <w:t>Е. А. Глебов</w:t>
      </w:r>
      <w:r>
        <w:t>. Балет «Маленький принц» («Танец баобабов»).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Г. Х. Андерсен</w:t>
      </w:r>
      <w:r>
        <w:t xml:space="preserve">. «Русалочка» (сюжет); </w:t>
      </w:r>
      <w:r>
        <w:rPr>
          <w:b/>
          <w:bCs/>
        </w:rPr>
        <w:t>Дж.</w:t>
      </w:r>
      <w:r>
        <w:t xml:space="preserve"> </w:t>
      </w:r>
      <w:r>
        <w:rPr>
          <w:b/>
          <w:bCs/>
        </w:rPr>
        <w:t>Роулинг</w:t>
      </w:r>
      <w:r>
        <w:t>. «Гарри Поттер» (сюжет).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Коламбус</w:t>
      </w:r>
      <w:r>
        <w:t xml:space="preserve">. Фильм «Гарри Поттер и философский камень»;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Бычков</w:t>
      </w:r>
      <w:r>
        <w:t>. Фильм «Русалочка».</w:t>
      </w:r>
    </w:p>
    <w:p w:rsidR="00E77044" w:rsidRDefault="00E77044" w:rsidP="00E77044">
      <w:pPr>
        <w:pStyle w:val="nonumheader"/>
      </w:pPr>
      <w:r>
        <w:t>Тема 7</w:t>
      </w:r>
      <w:r>
        <w:br/>
        <w:t>СЕМЬЯ В ИСКУССТВЕ (3 ч)</w:t>
      </w:r>
    </w:p>
    <w:p w:rsidR="00E77044" w:rsidRDefault="00E77044" w:rsidP="00E77044">
      <w:pPr>
        <w:pStyle w:val="newncpi"/>
      </w:pPr>
      <w:r>
        <w:rPr>
          <w:b/>
          <w:bCs/>
        </w:rPr>
        <w:t>Моя</w:t>
      </w:r>
      <w:r>
        <w:t xml:space="preserve"> </w:t>
      </w:r>
      <w:r>
        <w:rPr>
          <w:b/>
          <w:bCs/>
        </w:rPr>
        <w:t>семья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Образ семьи в произведениях разных видов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своей</w:t>
      </w:r>
      <w:r>
        <w:t xml:space="preserve"> </w:t>
      </w:r>
      <w:r>
        <w:rPr>
          <w:i/>
          <w:iCs/>
        </w:rPr>
        <w:t>семье</w:t>
      </w:r>
      <w:r>
        <w:t xml:space="preserve"> (</w:t>
      </w:r>
      <w:r>
        <w:rPr>
          <w:i/>
          <w:iCs/>
        </w:rPr>
        <w:t>по</w:t>
      </w:r>
      <w:r>
        <w:t xml:space="preserve"> </w:t>
      </w:r>
      <w:r>
        <w:rPr>
          <w:i/>
          <w:iCs/>
        </w:rPr>
        <w:t>семейным</w:t>
      </w:r>
      <w:r>
        <w:t xml:space="preserve"> </w:t>
      </w:r>
      <w:r>
        <w:rPr>
          <w:i/>
          <w:iCs/>
        </w:rPr>
        <w:t>фотографиям</w:t>
      </w:r>
      <w:r>
        <w:t>).</w:t>
      </w:r>
    </w:p>
    <w:p w:rsidR="00E77044" w:rsidRDefault="00E77044" w:rsidP="00E77044">
      <w:pPr>
        <w:pStyle w:val="newncpi"/>
      </w:pPr>
      <w:r>
        <w:rPr>
          <w:i/>
          <w:iCs/>
        </w:rPr>
        <w:t>Составление</w:t>
      </w:r>
      <w:r>
        <w:t xml:space="preserve"> </w:t>
      </w:r>
      <w:r>
        <w:rPr>
          <w:i/>
          <w:iCs/>
        </w:rPr>
        <w:t>коллажа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семейных</w:t>
      </w:r>
      <w:r>
        <w:t xml:space="preserve"> </w:t>
      </w:r>
      <w:r>
        <w:rPr>
          <w:i/>
          <w:iCs/>
        </w:rPr>
        <w:t>фотографий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Т. Э. Розенталь</w:t>
      </w:r>
      <w:r>
        <w:t xml:space="preserve">. «Иоганн Себастьян Бах с семьей»; </w:t>
      </w:r>
      <w:r>
        <w:rPr>
          <w:b/>
          <w:bCs/>
        </w:rPr>
        <w:t>Ф. М. Славянский</w:t>
      </w:r>
      <w:r>
        <w:t xml:space="preserve">. «Семейный портрет»; </w:t>
      </w:r>
      <w:r>
        <w:rPr>
          <w:b/>
          <w:bCs/>
        </w:rPr>
        <w:t>Б. М. Кустодиев</w:t>
      </w:r>
      <w:r>
        <w:t xml:space="preserve">. «Семья на террасе»; </w:t>
      </w:r>
      <w:r>
        <w:rPr>
          <w:b/>
          <w:bCs/>
        </w:rPr>
        <w:t>В. Е. Маковский</w:t>
      </w:r>
      <w:r>
        <w:t xml:space="preserve">. «Деспот семьи. В мастерской художника»; </w:t>
      </w:r>
      <w:r>
        <w:rPr>
          <w:b/>
          <w:bCs/>
        </w:rPr>
        <w:t>В. М. Максимов</w:t>
      </w:r>
      <w:r>
        <w:t xml:space="preserve">. «Бабушкины сказки»;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Сумарев</w:t>
      </w:r>
      <w:r>
        <w:t xml:space="preserve">. «Мой дом»; </w:t>
      </w:r>
      <w:r>
        <w:rPr>
          <w:b/>
          <w:bCs/>
        </w:rPr>
        <w:t>И.</w:t>
      </w:r>
      <w:r>
        <w:t xml:space="preserve"> </w:t>
      </w:r>
      <w:r>
        <w:rPr>
          <w:b/>
          <w:bCs/>
        </w:rPr>
        <w:t>Белоглазова</w:t>
      </w:r>
      <w:r>
        <w:t xml:space="preserve">. «Салют Победы»; </w:t>
      </w:r>
      <w:r>
        <w:rPr>
          <w:b/>
          <w:bCs/>
        </w:rPr>
        <w:t>В. Н. Костецкий</w:t>
      </w:r>
      <w:r>
        <w:t>. «Возвращение».</w:t>
      </w:r>
    </w:p>
    <w:p w:rsidR="00E77044" w:rsidRDefault="00E77044" w:rsidP="00E77044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А. Н. Тычина</w:t>
      </w:r>
      <w:r>
        <w:t>. «В разрушенном городе».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Шуман</w:t>
      </w:r>
      <w:r>
        <w:t>. «Весенняя симфония» (1 ч.).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Р. Л. Стивенсон</w:t>
      </w:r>
      <w:r>
        <w:t xml:space="preserve">. «Зимой и летом»; </w:t>
      </w:r>
      <w:r>
        <w:rPr>
          <w:b/>
          <w:bCs/>
        </w:rPr>
        <w:t>С. А. Есенин</w:t>
      </w:r>
      <w:r>
        <w:t>. «Бабушкины сказки».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В. И. Попов</w:t>
      </w:r>
      <w:r>
        <w:t>. Анимационный фильм «Умка» (Колыбельная медведицы).</w:t>
      </w:r>
    </w:p>
    <w:p w:rsidR="00E77044" w:rsidRDefault="00E77044" w:rsidP="00E77044">
      <w:pPr>
        <w:pStyle w:val="newncpi"/>
      </w:pPr>
      <w:r>
        <w:rPr>
          <w:b/>
          <w:bCs/>
        </w:rPr>
        <w:t>Традиции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события</w:t>
      </w:r>
      <w:r>
        <w:t xml:space="preserve"> </w:t>
      </w:r>
      <w:r>
        <w:rPr>
          <w:b/>
          <w:bCs/>
        </w:rPr>
        <w:t>в</w:t>
      </w:r>
      <w:r>
        <w:t xml:space="preserve"> </w:t>
      </w:r>
      <w:r>
        <w:rPr>
          <w:b/>
          <w:bCs/>
        </w:rPr>
        <w:t>кругу</w:t>
      </w:r>
      <w:r>
        <w:t xml:space="preserve"> </w:t>
      </w:r>
      <w:r>
        <w:rPr>
          <w:b/>
          <w:bCs/>
        </w:rPr>
        <w:t>семьи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Воплощение семейных традиций в произведениях разных видов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 образа семьи на картинах Ж.-Ф. Милле и В. Ван Гога.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рассказа</w:t>
      </w:r>
      <w:r>
        <w:t xml:space="preserve"> </w:t>
      </w:r>
      <w:r>
        <w:rPr>
          <w:i/>
          <w:iCs/>
        </w:rPr>
        <w:t>о</w:t>
      </w:r>
      <w:r>
        <w:t xml:space="preserve"> </w:t>
      </w:r>
      <w:r>
        <w:rPr>
          <w:i/>
          <w:iCs/>
        </w:rPr>
        <w:t>традициях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семье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>: Костел Святого Симеона и Святой Елены в Минске.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Ж.-Ф.</w:t>
      </w:r>
      <w:r>
        <w:t xml:space="preserve"> </w:t>
      </w:r>
      <w:proofErr w:type="gramStart"/>
      <w:r>
        <w:rPr>
          <w:b/>
          <w:bCs/>
        </w:rPr>
        <w:t>Милле</w:t>
      </w:r>
      <w:proofErr w:type="gramEnd"/>
      <w:r>
        <w:t xml:space="preserve">. «Первые шаги»;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Ван</w:t>
      </w:r>
      <w:r>
        <w:t xml:space="preserve"> </w:t>
      </w:r>
      <w:r>
        <w:rPr>
          <w:b/>
          <w:bCs/>
        </w:rPr>
        <w:t>Гог</w:t>
      </w:r>
      <w:r>
        <w:t xml:space="preserve"> «Первые шаги» (по картине Милле); </w:t>
      </w:r>
      <w:r>
        <w:rPr>
          <w:b/>
          <w:bCs/>
        </w:rPr>
        <w:t>П. О. Ренуар</w:t>
      </w:r>
      <w:r>
        <w:t xml:space="preserve">. «Две сестры»; </w:t>
      </w:r>
      <w:r>
        <w:rPr>
          <w:b/>
          <w:bCs/>
        </w:rPr>
        <w:t>А. А. Пластов</w:t>
      </w:r>
      <w:r>
        <w:t xml:space="preserve">. «В деревне»; </w:t>
      </w:r>
      <w:r>
        <w:rPr>
          <w:b/>
          <w:bCs/>
        </w:rPr>
        <w:t>З. Е. Серебрякова</w:t>
      </w:r>
      <w:r>
        <w:t xml:space="preserve">. «За завтраком»; </w:t>
      </w:r>
      <w:r>
        <w:rPr>
          <w:b/>
          <w:bCs/>
        </w:rPr>
        <w:t>Ф. П. Решетников</w:t>
      </w:r>
      <w:r>
        <w:t>. «Прибыл на каникулы».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Книжная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В. М. Конашевич</w:t>
      </w:r>
      <w:r>
        <w:t>. Иллюстрации к сказке «Дикие лебеди»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>: древнеримский рельеф с эпизодами жизни Корнелия Статия.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дымковская игрушка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Г. Х. Андерсен</w:t>
      </w:r>
      <w:r>
        <w:t>. «Дикие лебеди» (сюжет).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М. М. Цехановский</w:t>
      </w:r>
      <w:r>
        <w:t>. Анимационный фильм «Дикие лебеди» (фрагмент).</w:t>
      </w:r>
    </w:p>
    <w:p w:rsidR="00E77044" w:rsidRDefault="00E77044" w:rsidP="00E77044">
      <w:pPr>
        <w:pStyle w:val="newncpi"/>
      </w:pPr>
      <w:r>
        <w:rPr>
          <w:b/>
          <w:bCs/>
        </w:rPr>
        <w:t>Взрослые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дети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Осмысление в произведениях искусства разнообразия взаимоотношений детей и взрослых.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эскиза</w:t>
      </w:r>
      <w:r>
        <w:t xml:space="preserve"> «</w:t>
      </w:r>
      <w:r>
        <w:rPr>
          <w:i/>
          <w:iCs/>
        </w:rPr>
        <w:t>Кто</w:t>
      </w:r>
      <w:r>
        <w:t xml:space="preserve"> </w:t>
      </w:r>
      <w:r>
        <w:rPr>
          <w:i/>
          <w:iCs/>
        </w:rPr>
        <w:t>живет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доме</w:t>
      </w:r>
      <w:r>
        <w:t xml:space="preserve"> </w:t>
      </w:r>
      <w:r>
        <w:rPr>
          <w:i/>
          <w:iCs/>
        </w:rPr>
        <w:t>моем</w:t>
      </w:r>
      <w:r>
        <w:t>» (</w:t>
      </w:r>
      <w:r>
        <w:rPr>
          <w:i/>
          <w:iCs/>
        </w:rPr>
        <w:t>акварель</w:t>
      </w:r>
      <w:r>
        <w:t xml:space="preserve">, </w:t>
      </w:r>
      <w:r>
        <w:rPr>
          <w:i/>
          <w:iCs/>
        </w:rPr>
        <w:t>гуашь</w:t>
      </w:r>
      <w:r>
        <w:t>).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этюда</w:t>
      </w:r>
      <w:r>
        <w:t>-</w:t>
      </w:r>
      <w:r>
        <w:rPr>
          <w:i/>
          <w:iCs/>
        </w:rPr>
        <w:t>пантомимы</w:t>
      </w:r>
      <w:r>
        <w:t xml:space="preserve"> «</w:t>
      </w:r>
      <w:r>
        <w:rPr>
          <w:i/>
          <w:iCs/>
        </w:rPr>
        <w:t>Кто</w:t>
      </w:r>
      <w:r>
        <w:t xml:space="preserve"> </w:t>
      </w:r>
      <w:r>
        <w:rPr>
          <w:i/>
          <w:iCs/>
        </w:rPr>
        <w:t>живет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доме</w:t>
      </w:r>
      <w:r>
        <w:t xml:space="preserve"> </w:t>
      </w:r>
      <w:r>
        <w:rPr>
          <w:i/>
          <w:iCs/>
        </w:rPr>
        <w:t>моем</w:t>
      </w:r>
      <w:r>
        <w:t>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Рембрандт</w:t>
      </w:r>
      <w:r>
        <w:t xml:space="preserve">. «Портрет Титуса»; </w:t>
      </w:r>
      <w:r>
        <w:rPr>
          <w:b/>
          <w:bCs/>
        </w:rPr>
        <w:t>В. М. Васнецов</w:t>
      </w:r>
      <w:r>
        <w:t xml:space="preserve">. «Портрет сына»; </w:t>
      </w:r>
      <w:r>
        <w:rPr>
          <w:b/>
          <w:bCs/>
        </w:rPr>
        <w:t>И. Е. Репин</w:t>
      </w:r>
      <w:r>
        <w:t xml:space="preserve">. «Стрекоза (портрет дочери)»; </w:t>
      </w:r>
      <w:r>
        <w:rPr>
          <w:b/>
          <w:bCs/>
        </w:rPr>
        <w:t>Б. М. Кустодиев</w:t>
      </w:r>
      <w:r>
        <w:t xml:space="preserve">. Портреты дочери Ирины (по выбору); </w:t>
      </w:r>
      <w:r>
        <w:rPr>
          <w:b/>
          <w:bCs/>
        </w:rPr>
        <w:t>В. Е. Маковский</w:t>
      </w:r>
      <w:r>
        <w:t xml:space="preserve">. «Крестьянские дети»; </w:t>
      </w:r>
      <w:r>
        <w:rPr>
          <w:b/>
          <w:bCs/>
        </w:rPr>
        <w:t>Я.</w:t>
      </w:r>
      <w:r>
        <w:t xml:space="preserve"> </w:t>
      </w:r>
      <w:r>
        <w:rPr>
          <w:b/>
          <w:bCs/>
        </w:rPr>
        <w:t>Кругер</w:t>
      </w:r>
      <w:r>
        <w:t xml:space="preserve">. «Девочка в красном»; </w:t>
      </w:r>
      <w:r>
        <w:rPr>
          <w:b/>
          <w:bCs/>
        </w:rPr>
        <w:t>Л. А. Альперович</w:t>
      </w:r>
      <w:r>
        <w:t>. «Жанровая сцена».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Жуклис</w:t>
      </w:r>
      <w:r>
        <w:t xml:space="preserve">. «Семья»; </w:t>
      </w:r>
      <w:r>
        <w:rPr>
          <w:b/>
          <w:bCs/>
        </w:rPr>
        <w:t>Ю. А. Киреев</w:t>
      </w:r>
      <w:r>
        <w:t xml:space="preserve">. «Семья»; </w:t>
      </w:r>
      <w:r>
        <w:rPr>
          <w:b/>
          <w:bCs/>
        </w:rPr>
        <w:t>Н. В. Крандиевская</w:t>
      </w:r>
      <w:r>
        <w:t xml:space="preserve">. «Отец и сын»; </w:t>
      </w:r>
      <w:r>
        <w:rPr>
          <w:b/>
          <w:bCs/>
        </w:rPr>
        <w:t>В. И. Жбанов</w:t>
      </w:r>
      <w:r>
        <w:t>. «Девочка с зонтиком».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А. Л. Барто</w:t>
      </w:r>
      <w:r>
        <w:t xml:space="preserve">. «Особое поручение»; </w:t>
      </w:r>
      <w:r>
        <w:rPr>
          <w:b/>
          <w:bCs/>
        </w:rPr>
        <w:t>С. В. Михалков</w:t>
      </w:r>
      <w:r>
        <w:t>. Повесть «Праздник непослушания» (сюжет).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Ю.</w:t>
      </w:r>
      <w:r>
        <w:t xml:space="preserve"> </w:t>
      </w:r>
      <w:r>
        <w:rPr>
          <w:b/>
          <w:bCs/>
        </w:rPr>
        <w:t>Калишер</w:t>
      </w:r>
      <w:r>
        <w:t xml:space="preserve">. Анимационный фильм «Праздник непослушания»; </w:t>
      </w:r>
      <w:r>
        <w:rPr>
          <w:b/>
          <w:bCs/>
        </w:rPr>
        <w:t>О. Д. Чуркин</w:t>
      </w:r>
      <w:r>
        <w:t>. Анимационный фильм «Мама для мамонтенка».</w:t>
      </w:r>
    </w:p>
    <w:p w:rsidR="00E77044" w:rsidRDefault="00E77044" w:rsidP="00E77044">
      <w:pPr>
        <w:pStyle w:val="nonumheader"/>
      </w:pPr>
      <w:r>
        <w:t>Тема 8</w:t>
      </w:r>
      <w:r>
        <w:br/>
        <w:t>МИР ДЕТСТВА В ИСКУССТВЕ (4 ч)</w:t>
      </w:r>
    </w:p>
    <w:p w:rsidR="00E77044" w:rsidRDefault="00E77044" w:rsidP="00E77044">
      <w:pPr>
        <w:pStyle w:val="newncpi"/>
      </w:pPr>
      <w:r>
        <w:rPr>
          <w:b/>
          <w:bCs/>
        </w:rPr>
        <w:t>Такие</w:t>
      </w:r>
      <w:r>
        <w:t xml:space="preserve"> </w:t>
      </w:r>
      <w:r>
        <w:rPr>
          <w:b/>
          <w:bCs/>
        </w:rPr>
        <w:t>разные</w:t>
      </w:r>
      <w:r>
        <w:t xml:space="preserve"> </w:t>
      </w:r>
      <w:r>
        <w:rPr>
          <w:b/>
          <w:bCs/>
        </w:rPr>
        <w:t>дети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Образы детей в разных видах искусства. Настроение и многообразие интонаций детства в искусстве – радость, беззаботность; мечтательность, грусть.</w:t>
      </w:r>
    </w:p>
    <w:p w:rsidR="00E77044" w:rsidRDefault="00E77044" w:rsidP="00E77044">
      <w:pPr>
        <w:pStyle w:val="newncpi"/>
      </w:pPr>
      <w:r>
        <w:rPr>
          <w:i/>
          <w:iCs/>
        </w:rPr>
        <w:t>Сравнение</w:t>
      </w:r>
      <w:r>
        <w:t xml:space="preserve"> </w:t>
      </w:r>
      <w:r>
        <w:rPr>
          <w:i/>
          <w:iCs/>
        </w:rPr>
        <w:t>образа</w:t>
      </w:r>
      <w:r>
        <w:t xml:space="preserve"> </w:t>
      </w:r>
      <w:r>
        <w:rPr>
          <w:i/>
          <w:iCs/>
        </w:rPr>
        <w:t>ребенка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разных</w:t>
      </w:r>
      <w:r>
        <w:t xml:space="preserve"> </w:t>
      </w:r>
      <w:r>
        <w:rPr>
          <w:i/>
          <w:iCs/>
        </w:rPr>
        <w:t>произведениях</w:t>
      </w:r>
      <w:r>
        <w:t xml:space="preserve"> </w:t>
      </w:r>
      <w:r>
        <w:rPr>
          <w:i/>
          <w:iCs/>
        </w:rPr>
        <w:t>искусства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</w:t>
      </w:r>
      <w:r>
        <w:rPr>
          <w:i/>
          <w:iCs/>
        </w:rPr>
        <w:t>детства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Х. К.</w:t>
      </w:r>
      <w:r>
        <w:t xml:space="preserve"> </w:t>
      </w:r>
      <w:r>
        <w:rPr>
          <w:b/>
          <w:bCs/>
        </w:rPr>
        <w:t>де</w:t>
      </w:r>
      <w:r>
        <w:t xml:space="preserve"> </w:t>
      </w:r>
      <w:r>
        <w:rPr>
          <w:b/>
          <w:bCs/>
        </w:rPr>
        <w:t>Миранда</w:t>
      </w:r>
      <w:r>
        <w:t xml:space="preserve">. «Портрет короля Испании Карла II»; </w:t>
      </w:r>
      <w:r>
        <w:rPr>
          <w:b/>
          <w:bCs/>
        </w:rPr>
        <w:t>В. А. Тропинин</w:t>
      </w:r>
      <w:r>
        <w:t xml:space="preserve">. «Портрет сына Арсения»; </w:t>
      </w:r>
      <w:r>
        <w:rPr>
          <w:b/>
          <w:bCs/>
        </w:rPr>
        <w:t>А. Г. Венецианов</w:t>
      </w:r>
      <w:r>
        <w:t xml:space="preserve">. «Захарка»; </w:t>
      </w:r>
      <w:r>
        <w:rPr>
          <w:b/>
          <w:bCs/>
        </w:rPr>
        <w:t>Н. Н. Ге.</w:t>
      </w:r>
      <w:r>
        <w:t xml:space="preserve"> «Портрет Ольги Павловны Костычёвой»; </w:t>
      </w:r>
      <w:r>
        <w:rPr>
          <w:b/>
          <w:bCs/>
        </w:rPr>
        <w:t>В. А. Серов</w:t>
      </w:r>
      <w:r>
        <w:t xml:space="preserve">. «Портрет Мики Морозова», «Дети»; </w:t>
      </w:r>
      <w:r>
        <w:rPr>
          <w:b/>
          <w:bCs/>
        </w:rPr>
        <w:t>З. Е. Серебрякова</w:t>
      </w:r>
      <w:r>
        <w:t xml:space="preserve">. «Катя с натюрмортом»; </w:t>
      </w:r>
      <w:r>
        <w:rPr>
          <w:b/>
          <w:bCs/>
        </w:rPr>
        <w:t>К. И. Русецкий</w:t>
      </w:r>
      <w:r>
        <w:t xml:space="preserve">. «Литовка с вербами»; </w:t>
      </w:r>
      <w:r>
        <w:rPr>
          <w:b/>
          <w:bCs/>
        </w:rPr>
        <w:t>И. Ф. Хруцкий</w:t>
      </w:r>
      <w:r>
        <w:t>. «Портрет девочки в голубом платье», «Портрет мальчика в соломенной шляпке».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советский фарфор на тему детства (мелкая пластика, посуда и др.).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С.</w:t>
      </w:r>
      <w:r>
        <w:t xml:space="preserve"> </w:t>
      </w:r>
      <w:r>
        <w:rPr>
          <w:b/>
          <w:bCs/>
        </w:rPr>
        <w:t>Монюшко</w:t>
      </w:r>
      <w:r>
        <w:t xml:space="preserve">. Увертюра «Зимняя сказка»; </w:t>
      </w:r>
      <w:r>
        <w:rPr>
          <w:b/>
          <w:bCs/>
        </w:rPr>
        <w:t>С. С. Прокофьев</w:t>
      </w:r>
      <w:r>
        <w:t>. Балет «Ромео и Джульетта» (Тема Джульетты).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В. Ю. Драгунский</w:t>
      </w:r>
      <w:r>
        <w:t>. Рассказы «Что я люблю», «…и чего не люблю».</w:t>
      </w:r>
    </w:p>
    <w:p w:rsidR="00E77044" w:rsidRDefault="00E77044" w:rsidP="00E77044">
      <w:pPr>
        <w:pStyle w:val="newncpi"/>
      </w:pPr>
      <w:r>
        <w:rPr>
          <w:b/>
          <w:bCs/>
        </w:rPr>
        <w:t>Занятия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увлечения</w:t>
      </w:r>
      <w:r>
        <w:t xml:space="preserve"> </w:t>
      </w:r>
      <w:r>
        <w:rPr>
          <w:b/>
          <w:bCs/>
        </w:rPr>
        <w:t>детей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Занятия и увлечения детей в разных видах искусства. Игры и игрушки детей в искусстве.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Мои</w:t>
      </w:r>
      <w:r>
        <w:t xml:space="preserve"> </w:t>
      </w:r>
      <w:r>
        <w:rPr>
          <w:i/>
          <w:iCs/>
        </w:rPr>
        <w:t>любимые</w:t>
      </w:r>
      <w:r>
        <w:t xml:space="preserve"> </w:t>
      </w:r>
      <w:r>
        <w:rPr>
          <w:i/>
          <w:iCs/>
        </w:rPr>
        <w:t>игры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игрушки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Зарисовка</w:t>
      </w:r>
      <w:r>
        <w:t xml:space="preserve"> «</w:t>
      </w:r>
      <w:r>
        <w:rPr>
          <w:i/>
          <w:iCs/>
        </w:rPr>
        <w:t>Самое</w:t>
      </w:r>
      <w:r>
        <w:t xml:space="preserve"> </w:t>
      </w:r>
      <w:r>
        <w:rPr>
          <w:i/>
          <w:iCs/>
        </w:rPr>
        <w:t>интересное</w:t>
      </w:r>
      <w:r>
        <w:t xml:space="preserve"> </w:t>
      </w:r>
      <w:r>
        <w:rPr>
          <w:i/>
          <w:iCs/>
        </w:rPr>
        <w:t>событие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моей</w:t>
      </w:r>
      <w:r>
        <w:t xml:space="preserve"> </w:t>
      </w:r>
      <w:r>
        <w:rPr>
          <w:i/>
          <w:iCs/>
        </w:rPr>
        <w:t>жизни</w:t>
      </w:r>
      <w:r>
        <w:t>» (</w:t>
      </w:r>
      <w:r>
        <w:rPr>
          <w:i/>
          <w:iCs/>
        </w:rPr>
        <w:t>гуашь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Г.</w:t>
      </w:r>
      <w:r>
        <w:t xml:space="preserve"> </w:t>
      </w:r>
      <w:r>
        <w:rPr>
          <w:b/>
          <w:bCs/>
        </w:rPr>
        <w:t>Гольбейн</w:t>
      </w:r>
      <w:r>
        <w:t xml:space="preserve"> </w:t>
      </w:r>
      <w:r>
        <w:rPr>
          <w:b/>
          <w:bCs/>
        </w:rPr>
        <w:t>Младший</w:t>
      </w:r>
      <w:r>
        <w:t xml:space="preserve">. «Портрет Эдуарда VI в детстве»; </w:t>
      </w:r>
      <w:r>
        <w:rPr>
          <w:b/>
          <w:bCs/>
        </w:rPr>
        <w:t>Б. Э. Мурильо</w:t>
      </w:r>
      <w:r>
        <w:t xml:space="preserve">. «Мальчик с собакой»; </w:t>
      </w:r>
      <w:r>
        <w:rPr>
          <w:b/>
          <w:bCs/>
        </w:rPr>
        <w:t>Неизвестный</w:t>
      </w:r>
      <w:r>
        <w:t xml:space="preserve"> </w:t>
      </w:r>
      <w:r>
        <w:rPr>
          <w:b/>
          <w:bCs/>
        </w:rPr>
        <w:t>художник</w:t>
      </w:r>
      <w:r>
        <w:t xml:space="preserve">. «Портрет девочки с куклой»; </w:t>
      </w:r>
      <w:r>
        <w:rPr>
          <w:b/>
          <w:bCs/>
        </w:rPr>
        <w:t>А. Г. Венецианов</w:t>
      </w:r>
      <w:r>
        <w:t xml:space="preserve">. «Спящий пастушок»; </w:t>
      </w:r>
      <w:r>
        <w:rPr>
          <w:b/>
          <w:bCs/>
        </w:rPr>
        <w:t>В. А. Тропинин</w:t>
      </w:r>
      <w:r>
        <w:t xml:space="preserve">. «Девочка с куклой»; </w:t>
      </w:r>
      <w:r>
        <w:rPr>
          <w:b/>
          <w:bCs/>
        </w:rPr>
        <w:lastRenderedPageBreak/>
        <w:t>В. Г. Перов</w:t>
      </w:r>
      <w:r>
        <w:t xml:space="preserve">. «Тройка»; </w:t>
      </w:r>
      <w:r>
        <w:rPr>
          <w:b/>
          <w:bCs/>
        </w:rPr>
        <w:t>К. В. Лемох</w:t>
      </w:r>
      <w:r>
        <w:t xml:space="preserve">. «Варька»; </w:t>
      </w:r>
      <w:r>
        <w:rPr>
          <w:b/>
          <w:bCs/>
        </w:rPr>
        <w:t>Н. П. Богданов</w:t>
      </w:r>
      <w:r>
        <w:t>-</w:t>
      </w:r>
      <w:r>
        <w:rPr>
          <w:b/>
          <w:bCs/>
        </w:rPr>
        <w:t>Бельский</w:t>
      </w:r>
      <w:r>
        <w:t xml:space="preserve">. «За книжкой»; </w:t>
      </w:r>
      <w:r>
        <w:rPr>
          <w:b/>
          <w:bCs/>
        </w:rPr>
        <w:t>Ф. П. Решетников</w:t>
      </w:r>
      <w:r>
        <w:t xml:space="preserve">. «Опять двойка»; </w:t>
      </w:r>
      <w:r>
        <w:rPr>
          <w:b/>
          <w:bCs/>
        </w:rPr>
        <w:t>А. Ф. Пахомов</w:t>
      </w:r>
      <w:r>
        <w:t xml:space="preserve">. Иллюстрации к «Азбуке» Л. Н. Толстого; </w:t>
      </w:r>
      <w:r>
        <w:rPr>
          <w:b/>
          <w:bCs/>
        </w:rPr>
        <w:t>Е. А. Кацман</w:t>
      </w:r>
      <w:r>
        <w:t xml:space="preserve"> «Умелые руки».</w:t>
      </w:r>
    </w:p>
    <w:p w:rsidR="00E77044" w:rsidRDefault="00E77044" w:rsidP="00E77044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Дюрер</w:t>
      </w:r>
      <w:r>
        <w:t>. «Автопортрет».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Г.</w:t>
      </w:r>
      <w:r>
        <w:t xml:space="preserve"> </w:t>
      </w:r>
      <w:r>
        <w:rPr>
          <w:b/>
          <w:bCs/>
        </w:rPr>
        <w:t>Гудэйр</w:t>
      </w:r>
      <w:r>
        <w:t>. «Прыгуны через лужу».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 xml:space="preserve">: </w:t>
      </w:r>
      <w:proofErr w:type="gramStart"/>
      <w:r>
        <w:t>древнегреческий</w:t>
      </w:r>
      <w:proofErr w:type="gramEnd"/>
      <w:r>
        <w:t xml:space="preserve"> килик «Обучение искусствам».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Дебюсси</w:t>
      </w:r>
      <w:r>
        <w:t>. Сюита «Детский уголок» («Кукольный кэк-уок»).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В. И. Порудоминский</w:t>
      </w:r>
      <w:r>
        <w:t>. «Перов. Тройка».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Ю. А. Прытков</w:t>
      </w:r>
      <w:r>
        <w:t>. Анимационный фильм «В стране невыученных уроков».</w:t>
      </w:r>
    </w:p>
    <w:p w:rsidR="00E77044" w:rsidRDefault="00E77044" w:rsidP="00E77044">
      <w:pPr>
        <w:pStyle w:val="newncpi"/>
      </w:pPr>
      <w:r>
        <w:rPr>
          <w:b/>
          <w:bCs/>
        </w:rPr>
        <w:t>Дети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искусство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Разнообразие трактовок образов детства в произведениях искусства разных эпох. Занятия, увлечения детей, воплощенные в произведениях разных видов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Мое</w:t>
      </w:r>
      <w:r>
        <w:t xml:space="preserve"> </w:t>
      </w:r>
      <w:r>
        <w:rPr>
          <w:i/>
          <w:iCs/>
        </w:rPr>
        <w:t>любимое</w:t>
      </w:r>
      <w:r>
        <w:t xml:space="preserve"> </w:t>
      </w:r>
      <w:r>
        <w:rPr>
          <w:i/>
          <w:iCs/>
        </w:rPr>
        <w:t>занятие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иллюстрации</w:t>
      </w:r>
      <w:r>
        <w:t xml:space="preserve"> </w:t>
      </w:r>
      <w:r>
        <w:rPr>
          <w:i/>
          <w:iCs/>
        </w:rPr>
        <w:t>к</w:t>
      </w:r>
      <w:r>
        <w:t xml:space="preserve"> </w:t>
      </w:r>
      <w:r>
        <w:rPr>
          <w:i/>
          <w:iCs/>
        </w:rPr>
        <w:t>книге</w:t>
      </w:r>
      <w:r>
        <w:t xml:space="preserve"> «</w:t>
      </w:r>
      <w:r>
        <w:rPr>
          <w:i/>
          <w:iCs/>
        </w:rPr>
        <w:t>Увлечения</w:t>
      </w:r>
      <w:r>
        <w:t xml:space="preserve"> </w:t>
      </w:r>
      <w:r>
        <w:rPr>
          <w:i/>
          <w:iCs/>
        </w:rPr>
        <w:t>современных</w:t>
      </w:r>
      <w:r>
        <w:t xml:space="preserve"> </w:t>
      </w:r>
      <w:r>
        <w:rPr>
          <w:i/>
          <w:iCs/>
        </w:rPr>
        <w:t>детей</w:t>
      </w:r>
      <w:r>
        <w:t>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Ф. Халс.</w:t>
      </w:r>
      <w:r>
        <w:t xml:space="preserve"> «Поющие мальчики»; </w:t>
      </w:r>
      <w:r>
        <w:rPr>
          <w:b/>
          <w:bCs/>
        </w:rPr>
        <w:t>Фиорентино</w:t>
      </w:r>
      <w:r>
        <w:t xml:space="preserve">. «Мальчик-лютнист»;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Мане</w:t>
      </w:r>
      <w:r>
        <w:t xml:space="preserve">. «Флейтист»; </w:t>
      </w:r>
      <w:r>
        <w:rPr>
          <w:b/>
          <w:bCs/>
        </w:rPr>
        <w:t>П. О. Ренуар</w:t>
      </w:r>
      <w:r>
        <w:t xml:space="preserve">. «Дочери Катулла Мендеса за пианино»;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Дега</w:t>
      </w:r>
      <w:r>
        <w:t xml:space="preserve">. «В балетном классе»; </w:t>
      </w:r>
      <w:r>
        <w:rPr>
          <w:b/>
          <w:bCs/>
        </w:rPr>
        <w:t>И. И. Фирсов</w:t>
      </w:r>
      <w:r>
        <w:t xml:space="preserve">. «Юный художник»; </w:t>
      </w:r>
      <w:r>
        <w:rPr>
          <w:b/>
          <w:bCs/>
        </w:rPr>
        <w:t>В. М. Максимов</w:t>
      </w:r>
      <w:r>
        <w:t xml:space="preserve">. «Будущий художник»; «Опять на родине»; </w:t>
      </w:r>
      <w:r>
        <w:rPr>
          <w:b/>
          <w:bCs/>
        </w:rPr>
        <w:t>Н. П. Богданов</w:t>
      </w:r>
      <w:r>
        <w:t>-</w:t>
      </w:r>
      <w:r>
        <w:rPr>
          <w:b/>
          <w:bCs/>
        </w:rPr>
        <w:t>Бельский</w:t>
      </w:r>
      <w:r>
        <w:t xml:space="preserve">. «Талант»; </w:t>
      </w:r>
      <w:r>
        <w:rPr>
          <w:b/>
          <w:bCs/>
        </w:rPr>
        <w:t>П. А. Федотов</w:t>
      </w:r>
      <w:r>
        <w:t xml:space="preserve">. «Портрет Н. П. Жданович за фортепьяно»; </w:t>
      </w:r>
      <w:r>
        <w:rPr>
          <w:b/>
          <w:bCs/>
        </w:rPr>
        <w:t>З. Е. Серебрякова</w:t>
      </w:r>
      <w:r>
        <w:t xml:space="preserve">. «Девочки-сильфиды. Балет «Шопениана»»; </w:t>
      </w:r>
      <w:r>
        <w:rPr>
          <w:b/>
          <w:bCs/>
        </w:rPr>
        <w:t>С. П. Бочаров</w:t>
      </w:r>
      <w:r>
        <w:t xml:space="preserve">. «Урок рисования»; </w:t>
      </w:r>
      <w:r>
        <w:rPr>
          <w:b/>
          <w:bCs/>
        </w:rPr>
        <w:t>А. С. Бархатков</w:t>
      </w:r>
      <w:r>
        <w:t xml:space="preserve">. «Первая песенка»; </w:t>
      </w:r>
      <w:r>
        <w:rPr>
          <w:b/>
          <w:bCs/>
        </w:rPr>
        <w:t>Д. Д. Жилинский</w:t>
      </w:r>
      <w:r>
        <w:t>. «Володя играет».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Л. Э. Барриа</w:t>
      </w:r>
      <w:r>
        <w:t xml:space="preserve">. «Маленький Моцарт»;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Дега</w:t>
      </w:r>
      <w:r>
        <w:t>. «Четырнадцатилетняя танцовщица».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П. И. Чайковский</w:t>
      </w:r>
      <w:r>
        <w:t>. Цикл «Детский альбом» (по выбору).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М. И. Цветаева</w:t>
      </w:r>
      <w:r>
        <w:t>. «Неизменившие друзья».</w:t>
      </w:r>
    </w:p>
    <w:p w:rsidR="00E77044" w:rsidRDefault="00E77044" w:rsidP="00E77044">
      <w:pPr>
        <w:pStyle w:val="newncpi"/>
      </w:pPr>
      <w:r>
        <w:rPr>
          <w:b/>
          <w:bCs/>
        </w:rPr>
        <w:t>Дети</w:t>
      </w:r>
      <w:r>
        <w:t xml:space="preserve"> </w:t>
      </w:r>
      <w:r>
        <w:rPr>
          <w:b/>
          <w:bCs/>
        </w:rPr>
        <w:t>мечтают</w:t>
      </w:r>
      <w:r>
        <w:t xml:space="preserve"> </w:t>
      </w:r>
      <w:r>
        <w:rPr>
          <w:b/>
          <w:bCs/>
        </w:rPr>
        <w:t>о</w:t>
      </w:r>
      <w:r>
        <w:t xml:space="preserve"> </w:t>
      </w:r>
      <w:r>
        <w:rPr>
          <w:b/>
          <w:bCs/>
        </w:rPr>
        <w:t>будущем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Воплощение детской мечты в художественных произведениях разных видов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Устное</w:t>
      </w:r>
      <w:r>
        <w:t xml:space="preserve"> </w:t>
      </w:r>
      <w:r>
        <w:rPr>
          <w:i/>
          <w:iCs/>
        </w:rPr>
        <w:t>сочинение</w:t>
      </w:r>
      <w:r>
        <w:t>-</w:t>
      </w:r>
      <w:r>
        <w:rPr>
          <w:i/>
          <w:iCs/>
        </w:rPr>
        <w:t>фантазия</w:t>
      </w:r>
      <w:r>
        <w:t xml:space="preserve"> «</w:t>
      </w:r>
      <w:r>
        <w:rPr>
          <w:i/>
          <w:iCs/>
        </w:rPr>
        <w:t>Страна</w:t>
      </w:r>
      <w:r>
        <w:t xml:space="preserve">,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которой</w:t>
      </w:r>
      <w:r>
        <w:t xml:space="preserve"> </w:t>
      </w:r>
      <w:r>
        <w:rPr>
          <w:i/>
          <w:iCs/>
        </w:rPr>
        <w:t>я</w:t>
      </w:r>
      <w:r>
        <w:t xml:space="preserve"> </w:t>
      </w:r>
      <w:r>
        <w:rPr>
          <w:i/>
          <w:iCs/>
        </w:rPr>
        <w:t>хочу</w:t>
      </w:r>
      <w:r>
        <w:t xml:space="preserve"> </w:t>
      </w:r>
      <w:r>
        <w:rPr>
          <w:i/>
          <w:iCs/>
        </w:rPr>
        <w:t>побывать</w:t>
      </w:r>
      <w:r>
        <w:t>», «</w:t>
      </w:r>
      <w:r>
        <w:rPr>
          <w:i/>
          <w:iCs/>
        </w:rPr>
        <w:t>Человек</w:t>
      </w:r>
      <w:r>
        <w:t xml:space="preserve">,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которым</w:t>
      </w:r>
      <w:r>
        <w:t xml:space="preserve"> </w:t>
      </w:r>
      <w:r>
        <w:rPr>
          <w:i/>
          <w:iCs/>
        </w:rPr>
        <w:t>я</w:t>
      </w:r>
      <w:r>
        <w:t xml:space="preserve"> </w:t>
      </w:r>
      <w:r>
        <w:rPr>
          <w:i/>
          <w:iCs/>
        </w:rPr>
        <w:t>хочу</w:t>
      </w:r>
      <w:r>
        <w:t xml:space="preserve"> </w:t>
      </w:r>
      <w:r>
        <w:rPr>
          <w:i/>
          <w:iCs/>
        </w:rPr>
        <w:t>познакомиться</w:t>
      </w:r>
      <w:r>
        <w:t xml:space="preserve">»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др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Неизвестный</w:t>
      </w:r>
      <w:r>
        <w:t xml:space="preserve"> </w:t>
      </w:r>
      <w:r>
        <w:rPr>
          <w:b/>
          <w:bCs/>
        </w:rPr>
        <w:t>художник</w:t>
      </w:r>
      <w:r>
        <w:t xml:space="preserve">. «Портрет мальчика, ведущего козла на поводке»; </w:t>
      </w:r>
      <w:r>
        <w:rPr>
          <w:b/>
          <w:bCs/>
        </w:rPr>
        <w:t>Ж.-Б. С. Шарден</w:t>
      </w:r>
      <w:r>
        <w:t xml:space="preserve">. «Мальчик с волчком»;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Кармонтель</w:t>
      </w:r>
      <w:r>
        <w:t xml:space="preserve">. «Леопольд Моцарт с Вольфгангом и Наннерль в ноябре 1763 г.»; </w:t>
      </w:r>
      <w:r>
        <w:rPr>
          <w:b/>
          <w:bCs/>
        </w:rPr>
        <w:t>А. Л. Поланко</w:t>
      </w:r>
      <w:r>
        <w:t xml:space="preserve">. «Портрет инфантов дона Карлоса и дона Фернандо»; </w:t>
      </w:r>
      <w:r>
        <w:rPr>
          <w:b/>
          <w:bCs/>
        </w:rPr>
        <w:t>В. М. Максимов</w:t>
      </w:r>
      <w:r>
        <w:t xml:space="preserve">. «Мальчик-механик»; </w:t>
      </w:r>
      <w:r>
        <w:rPr>
          <w:b/>
          <w:bCs/>
        </w:rPr>
        <w:t>Н. П. Богданов</w:t>
      </w:r>
      <w:r>
        <w:t>-</w:t>
      </w:r>
      <w:r>
        <w:rPr>
          <w:b/>
          <w:bCs/>
        </w:rPr>
        <w:t>Бельский</w:t>
      </w:r>
      <w:r>
        <w:t xml:space="preserve">. «Устный счет»;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Дейнека</w:t>
      </w:r>
      <w:r>
        <w:t xml:space="preserve">. «Будущие лётчики»; </w:t>
      </w:r>
      <w:r>
        <w:rPr>
          <w:b/>
          <w:bCs/>
        </w:rPr>
        <w:t>Т. Н. Яблонская</w:t>
      </w:r>
      <w:r>
        <w:t>. «За окном весна».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Е. В. Вучетич</w:t>
      </w:r>
      <w:r>
        <w:t>. «Воин-освободитель» в Трептов-парке в Берлине.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>: песня «Счастье». Муз. Д. Д. Кабалевского, сл. О. Высотской.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>: стихотворение «О мальчиках и девочках» (пер. С. Я. Маршака).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И. В. Кодюкова</w:t>
      </w:r>
      <w:r>
        <w:t>. Анимационный фильм «Удивительный ужин в Сочельник».</w:t>
      </w:r>
    </w:p>
    <w:p w:rsidR="00E77044" w:rsidRDefault="00E77044" w:rsidP="00E77044">
      <w:pPr>
        <w:pStyle w:val="nonumheader"/>
      </w:pPr>
      <w:r>
        <w:t>Тема 9</w:t>
      </w:r>
      <w:r>
        <w:br/>
        <w:t>ОБРАЗ МАТЕРИ В ИСКУССТВЕ (3 ч)</w:t>
      </w:r>
    </w:p>
    <w:p w:rsidR="00E77044" w:rsidRDefault="00E77044" w:rsidP="00E77044">
      <w:pPr>
        <w:pStyle w:val="newncpi"/>
      </w:pPr>
      <w:r>
        <w:rPr>
          <w:b/>
          <w:bCs/>
        </w:rPr>
        <w:t>Величие</w:t>
      </w:r>
      <w:r>
        <w:t xml:space="preserve"> </w:t>
      </w:r>
      <w:r>
        <w:rPr>
          <w:b/>
          <w:bCs/>
        </w:rPr>
        <w:t>материнского</w:t>
      </w:r>
      <w:r>
        <w:t xml:space="preserve"> </w:t>
      </w:r>
      <w:r>
        <w:rPr>
          <w:b/>
          <w:bCs/>
        </w:rPr>
        <w:t>сердца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Тема материнства в искусстве. Образ матери в живописи, скульптуре. Образ матери в музыке, литературе.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«</w:t>
      </w:r>
      <w:r>
        <w:rPr>
          <w:i/>
          <w:iCs/>
        </w:rPr>
        <w:t>Моя</w:t>
      </w:r>
      <w:r>
        <w:t xml:space="preserve"> </w:t>
      </w:r>
      <w:r>
        <w:rPr>
          <w:i/>
          <w:iCs/>
        </w:rPr>
        <w:t>мама</w:t>
      </w:r>
      <w:r>
        <w:t xml:space="preserve"> – </w:t>
      </w:r>
      <w:r>
        <w:rPr>
          <w:i/>
          <w:iCs/>
        </w:rPr>
        <w:t>лучшая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свете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Выполнение</w:t>
      </w:r>
      <w:r>
        <w:t xml:space="preserve"> </w:t>
      </w:r>
      <w:r>
        <w:rPr>
          <w:i/>
          <w:iCs/>
        </w:rPr>
        <w:t>фотопортрета</w:t>
      </w:r>
      <w:r>
        <w:t xml:space="preserve"> </w:t>
      </w:r>
      <w:r>
        <w:rPr>
          <w:i/>
          <w:iCs/>
        </w:rPr>
        <w:t>мамы</w:t>
      </w:r>
      <w:r>
        <w:t xml:space="preserve">, </w:t>
      </w:r>
      <w:r>
        <w:rPr>
          <w:i/>
          <w:iCs/>
        </w:rPr>
        <w:t>бабушки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рисунка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Колыбельная</w:t>
      </w:r>
      <w:r>
        <w:t>».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П. П. Рубенс</w:t>
      </w:r>
      <w:r>
        <w:t xml:space="preserve">. «Портрет Елены Фоурмен с детьми»; </w:t>
      </w:r>
      <w:r>
        <w:rPr>
          <w:b/>
          <w:bCs/>
        </w:rPr>
        <w:t>Ф.</w:t>
      </w:r>
      <w:r>
        <w:t xml:space="preserve"> </w:t>
      </w:r>
      <w:r>
        <w:rPr>
          <w:b/>
          <w:bCs/>
        </w:rPr>
        <w:t>Бароччи</w:t>
      </w:r>
      <w:r>
        <w:t xml:space="preserve">. «Мадонна с котом»; </w:t>
      </w:r>
      <w:r>
        <w:rPr>
          <w:b/>
          <w:bCs/>
        </w:rPr>
        <w:t>Б. М. Кустодиев</w:t>
      </w:r>
      <w:r>
        <w:t xml:space="preserve">. «Утро»; </w:t>
      </w:r>
      <w:r>
        <w:rPr>
          <w:b/>
          <w:bCs/>
        </w:rPr>
        <w:t>К. С. Петров</w:t>
      </w:r>
      <w:r>
        <w:t>-</w:t>
      </w:r>
      <w:r>
        <w:rPr>
          <w:b/>
          <w:bCs/>
        </w:rPr>
        <w:t>Водкин</w:t>
      </w:r>
      <w:r>
        <w:t xml:space="preserve">. «Мать»; </w:t>
      </w:r>
      <w:r>
        <w:rPr>
          <w:b/>
          <w:bCs/>
        </w:rPr>
        <w:t>М. А. Савицкий</w:t>
      </w:r>
      <w:r>
        <w:t>. «Партизанская мадонна».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Ф. Ф. Каменский</w:t>
      </w:r>
      <w:r>
        <w:t xml:space="preserve">. «Первые шаги»; </w:t>
      </w:r>
      <w:r>
        <w:rPr>
          <w:b/>
          <w:bCs/>
        </w:rPr>
        <w:t>А. М. Заспицкий</w:t>
      </w:r>
      <w:r>
        <w:t xml:space="preserve">, </w:t>
      </w:r>
      <w:r>
        <w:rPr>
          <w:b/>
          <w:bCs/>
        </w:rPr>
        <w:t>И. Я. Миско</w:t>
      </w:r>
      <w:r>
        <w:t xml:space="preserve">, </w:t>
      </w:r>
      <w:r>
        <w:rPr>
          <w:b/>
          <w:bCs/>
        </w:rPr>
        <w:t>Н. А. Рыженков</w:t>
      </w:r>
      <w:r>
        <w:t>. Монумент в честь матери-патриотки Куприяновой.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Н. Н. Крюков</w:t>
      </w:r>
      <w:r>
        <w:t xml:space="preserve">. Колыбельная из фильма «Подкидыш»; </w:t>
      </w:r>
      <w:r>
        <w:rPr>
          <w:b/>
          <w:bCs/>
        </w:rPr>
        <w:t>А. Л. Рыбников</w:t>
      </w:r>
      <w:r>
        <w:t>. Колыбельная из фильма «Про Красную шапочку».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А. А. Милн</w:t>
      </w:r>
      <w:r>
        <w:t>. «Непослушная мама».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 (</w:t>
      </w:r>
      <w:r>
        <w:rPr>
          <w:i/>
          <w:iCs/>
        </w:rPr>
        <w:t>фрагменты</w:t>
      </w:r>
      <w:r>
        <w:t xml:space="preserve">):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Бостан</w:t>
      </w:r>
      <w:r>
        <w:t xml:space="preserve">. Киномюзикл «Мама»; </w:t>
      </w:r>
      <w:r>
        <w:rPr>
          <w:b/>
          <w:bCs/>
        </w:rPr>
        <w:t>Е. В. Скворцова</w:t>
      </w:r>
      <w:r>
        <w:t>. Анимационный фильм «Колыбельные песни стран мира».</w:t>
      </w:r>
    </w:p>
    <w:p w:rsidR="00E77044" w:rsidRDefault="00E77044" w:rsidP="00E77044">
      <w:pPr>
        <w:pStyle w:val="newncpi"/>
      </w:pPr>
      <w:r>
        <w:rPr>
          <w:b/>
          <w:bCs/>
        </w:rPr>
        <w:t>Священный</w:t>
      </w:r>
      <w:r>
        <w:t xml:space="preserve"> </w:t>
      </w:r>
      <w:r>
        <w:rPr>
          <w:b/>
          <w:bCs/>
        </w:rPr>
        <w:t>образ</w:t>
      </w:r>
      <w:r>
        <w:t xml:space="preserve"> </w:t>
      </w:r>
      <w:r>
        <w:rPr>
          <w:b/>
          <w:bCs/>
        </w:rPr>
        <w:t>матери</w:t>
      </w:r>
      <w:r>
        <w:t xml:space="preserve"> </w:t>
      </w:r>
      <w:r>
        <w:rPr>
          <w:b/>
          <w:bCs/>
        </w:rPr>
        <w:t>(2 ч)</w:t>
      </w:r>
    </w:p>
    <w:p w:rsidR="00E77044" w:rsidRDefault="00E77044" w:rsidP="00E77044">
      <w:pPr>
        <w:pStyle w:val="newncpi"/>
      </w:pPr>
      <w:r>
        <w:t>Образ матери с младенцем в произведениях разных видов искусства. Образ Богоматери в искусстве.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Вечный</w:t>
      </w:r>
      <w:r>
        <w:t xml:space="preserve"> </w:t>
      </w:r>
      <w:r>
        <w:rPr>
          <w:i/>
          <w:iCs/>
        </w:rPr>
        <w:t>образ</w:t>
      </w:r>
      <w:r>
        <w:t xml:space="preserve"> </w:t>
      </w:r>
      <w:r>
        <w:rPr>
          <w:i/>
          <w:iCs/>
        </w:rPr>
        <w:t>Богини</w:t>
      </w:r>
      <w:r>
        <w:t>-</w:t>
      </w:r>
      <w:r>
        <w:rPr>
          <w:i/>
          <w:iCs/>
        </w:rPr>
        <w:t>матери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Создание</w:t>
      </w:r>
      <w:r>
        <w:t xml:space="preserve"> </w:t>
      </w:r>
      <w:r>
        <w:rPr>
          <w:i/>
          <w:iCs/>
        </w:rPr>
        <w:t>оригинального</w:t>
      </w:r>
      <w:r>
        <w:t xml:space="preserve"> </w:t>
      </w:r>
      <w:r>
        <w:rPr>
          <w:i/>
          <w:iCs/>
        </w:rPr>
        <w:t>поздравления</w:t>
      </w:r>
      <w:r>
        <w:t xml:space="preserve"> </w:t>
      </w:r>
      <w:r>
        <w:rPr>
          <w:i/>
          <w:iCs/>
        </w:rPr>
        <w:t>маме</w:t>
      </w:r>
      <w:r>
        <w:t xml:space="preserve"> </w:t>
      </w:r>
      <w:r>
        <w:rPr>
          <w:i/>
          <w:iCs/>
        </w:rPr>
        <w:t>к</w:t>
      </w:r>
      <w:r>
        <w:t xml:space="preserve"> </w:t>
      </w:r>
      <w:r>
        <w:rPr>
          <w:i/>
          <w:iCs/>
        </w:rPr>
        <w:t>празднику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Рафаэль</w:t>
      </w:r>
      <w:r>
        <w:t xml:space="preserve">. «Сикстинская мадонна», «Мадонна Коннестабиле»; </w:t>
      </w:r>
      <w:r>
        <w:rPr>
          <w:b/>
          <w:bCs/>
        </w:rPr>
        <w:t>Леонардо</w:t>
      </w:r>
      <w:r>
        <w:t xml:space="preserve"> </w:t>
      </w:r>
      <w:r>
        <w:rPr>
          <w:b/>
          <w:bCs/>
        </w:rPr>
        <w:t>да</w:t>
      </w:r>
      <w:r>
        <w:t xml:space="preserve"> </w:t>
      </w:r>
      <w:r>
        <w:rPr>
          <w:b/>
          <w:bCs/>
        </w:rPr>
        <w:t>Винчи</w:t>
      </w:r>
      <w:r>
        <w:t xml:space="preserve">. «Мадонна Литта»;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Беллини</w:t>
      </w:r>
      <w:r>
        <w:t>. «Мадонна с грушей»; Владимирская икона Божией Матери; Казанская икона Божией Матери; Богоматерь «Умиление»; Белыничская икона Божией Матери.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Микеланджело</w:t>
      </w:r>
      <w:r>
        <w:t>. «Пьета».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бронзовая статуэтка «Богиня Исида с младенцем Гором на руках»; терракотовая статуэтка «Афродита с Эротом».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И. С. Бах</w:t>
      </w:r>
      <w:r>
        <w:t xml:space="preserve"> – </w:t>
      </w:r>
      <w:r>
        <w:rPr>
          <w:b/>
          <w:bCs/>
        </w:rPr>
        <w:t>Ш.</w:t>
      </w:r>
      <w:r>
        <w:t xml:space="preserve"> </w:t>
      </w:r>
      <w:r>
        <w:rPr>
          <w:b/>
          <w:bCs/>
        </w:rPr>
        <w:t>Гуно</w:t>
      </w:r>
      <w:r>
        <w:t xml:space="preserve">. Ave Maria; </w:t>
      </w:r>
      <w:r>
        <w:rPr>
          <w:b/>
          <w:bCs/>
        </w:rPr>
        <w:t>Дж.Б.</w:t>
      </w:r>
      <w:r>
        <w:t xml:space="preserve"> </w:t>
      </w:r>
      <w:r>
        <w:rPr>
          <w:b/>
          <w:bCs/>
        </w:rPr>
        <w:t>Перголези</w:t>
      </w:r>
      <w:r>
        <w:t>. Stabat mater, № 1.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А. Н. Майков</w:t>
      </w:r>
      <w:r>
        <w:t xml:space="preserve">. «Мать»; </w:t>
      </w:r>
      <w:r>
        <w:rPr>
          <w:b/>
          <w:bCs/>
        </w:rPr>
        <w:t>Д. С. </w:t>
      </w:r>
      <w:proofErr w:type="gramStart"/>
      <w:r>
        <w:rPr>
          <w:b/>
          <w:bCs/>
        </w:rPr>
        <w:t>Мережковский</w:t>
      </w:r>
      <w:proofErr w:type="gramEnd"/>
      <w:r>
        <w:t>. «Мать».</w:t>
      </w:r>
    </w:p>
    <w:p w:rsidR="00E77044" w:rsidRDefault="00E77044" w:rsidP="00E77044">
      <w:pPr>
        <w:pStyle w:val="nonumheader"/>
      </w:pPr>
      <w:r>
        <w:t>Тема 10</w:t>
      </w:r>
      <w:r>
        <w:br/>
        <w:t>ОБРАЗЫ ЖИВОТНЫХ В ИСКУССТВЕ (3 ч)</w:t>
      </w:r>
    </w:p>
    <w:p w:rsidR="00E77044" w:rsidRDefault="00E77044" w:rsidP="00E77044">
      <w:pPr>
        <w:pStyle w:val="newncpi"/>
      </w:pPr>
      <w:r>
        <w:rPr>
          <w:b/>
          <w:bCs/>
        </w:rPr>
        <w:t>Человек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животный</w:t>
      </w:r>
      <w:r>
        <w:t xml:space="preserve"> </w:t>
      </w:r>
      <w:r>
        <w:rPr>
          <w:b/>
          <w:bCs/>
        </w:rPr>
        <w:t>мир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Образ животного в разных видах искусства.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«</w:t>
      </w:r>
      <w:r>
        <w:rPr>
          <w:i/>
          <w:iCs/>
        </w:rPr>
        <w:t>Мой</w:t>
      </w:r>
      <w:r>
        <w:t xml:space="preserve"> </w:t>
      </w:r>
      <w:r>
        <w:rPr>
          <w:i/>
          <w:iCs/>
        </w:rPr>
        <w:t>домашний</w:t>
      </w:r>
      <w:r>
        <w:t xml:space="preserve"> </w:t>
      </w:r>
      <w:r>
        <w:rPr>
          <w:i/>
          <w:iCs/>
        </w:rPr>
        <w:t>питомец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фигурки</w:t>
      </w:r>
      <w:r>
        <w:t xml:space="preserve"> </w:t>
      </w:r>
      <w:r>
        <w:rPr>
          <w:i/>
          <w:iCs/>
        </w:rPr>
        <w:t>домашнего</w:t>
      </w:r>
      <w:r>
        <w:t xml:space="preserve"> </w:t>
      </w:r>
      <w:r>
        <w:rPr>
          <w:i/>
          <w:iCs/>
        </w:rPr>
        <w:t>животного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статике</w:t>
      </w:r>
      <w:r>
        <w:t xml:space="preserve"> (</w:t>
      </w:r>
      <w:r>
        <w:rPr>
          <w:i/>
          <w:iCs/>
        </w:rPr>
        <w:t>пластилин</w:t>
      </w:r>
      <w:r>
        <w:t xml:space="preserve">, </w:t>
      </w:r>
      <w:r>
        <w:rPr>
          <w:i/>
          <w:iCs/>
        </w:rPr>
        <w:t>лепка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фрагмент росписи пещеры Ласко (Франция); </w:t>
      </w:r>
      <w:r>
        <w:rPr>
          <w:b/>
          <w:bCs/>
        </w:rPr>
        <w:t>Ян</w:t>
      </w:r>
      <w:r>
        <w:t xml:space="preserve"> </w:t>
      </w:r>
      <w:r>
        <w:rPr>
          <w:b/>
          <w:bCs/>
        </w:rPr>
        <w:t>Брейгель</w:t>
      </w:r>
      <w:r>
        <w:t xml:space="preserve">. «Рай»; </w:t>
      </w:r>
      <w:r>
        <w:rPr>
          <w:b/>
          <w:bCs/>
        </w:rPr>
        <w:t>Мельхиор</w:t>
      </w:r>
      <w:r>
        <w:t xml:space="preserve"> </w:t>
      </w:r>
      <w:r>
        <w:rPr>
          <w:b/>
          <w:bCs/>
        </w:rPr>
        <w:t>де</w:t>
      </w:r>
      <w:r>
        <w:t xml:space="preserve"> </w:t>
      </w:r>
      <w:r>
        <w:rPr>
          <w:b/>
          <w:bCs/>
        </w:rPr>
        <w:t>Хондекутер</w:t>
      </w:r>
      <w:r>
        <w:t xml:space="preserve">. «Концерт птиц»; </w:t>
      </w:r>
      <w:r>
        <w:rPr>
          <w:b/>
          <w:bCs/>
        </w:rPr>
        <w:t>Т.</w:t>
      </w:r>
      <w:r>
        <w:t xml:space="preserve"> </w:t>
      </w:r>
      <w:r>
        <w:rPr>
          <w:b/>
          <w:bCs/>
        </w:rPr>
        <w:t>Гейнсборо</w:t>
      </w:r>
      <w:r>
        <w:t xml:space="preserve">. «Деревенская девочка с собакой и кувшином»; </w:t>
      </w:r>
      <w:r>
        <w:rPr>
          <w:b/>
          <w:bCs/>
        </w:rPr>
        <w:t>Т.</w:t>
      </w:r>
      <w:r>
        <w:t xml:space="preserve"> </w:t>
      </w:r>
      <w:r>
        <w:rPr>
          <w:b/>
          <w:bCs/>
        </w:rPr>
        <w:t>Жерико</w:t>
      </w:r>
      <w:r>
        <w:t xml:space="preserve">. «Голова льва»;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Мане</w:t>
      </w:r>
      <w:r>
        <w:t xml:space="preserve">. «Мальчик с собакой»;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Дега</w:t>
      </w:r>
      <w:r>
        <w:t xml:space="preserve">. «Лошади на лугу»; </w:t>
      </w:r>
      <w:r>
        <w:rPr>
          <w:b/>
          <w:bCs/>
        </w:rPr>
        <w:t>Ч. Б. Барбер</w:t>
      </w:r>
      <w:r>
        <w:t xml:space="preserve"> (по выбору); </w:t>
      </w:r>
      <w:r>
        <w:rPr>
          <w:b/>
          <w:bCs/>
        </w:rPr>
        <w:t>А. С. Степанов</w:t>
      </w:r>
      <w:r>
        <w:t>. «Лоси».</w:t>
      </w:r>
    </w:p>
    <w:p w:rsidR="00E77044" w:rsidRDefault="00E77044" w:rsidP="00E77044">
      <w:pPr>
        <w:pStyle w:val="newncpi"/>
      </w:pPr>
      <w:r>
        <w:rPr>
          <w:i/>
          <w:iCs/>
        </w:rPr>
        <w:t>Книжная</w:t>
      </w:r>
      <w:r>
        <w:t xml:space="preserve"> </w:t>
      </w: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Киплинг</w:t>
      </w:r>
      <w:r>
        <w:t>. Иллюстрации к сказке «Кошка, которая гуляла сама по себе».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Е. А. Лансере</w:t>
      </w:r>
      <w:r>
        <w:t>. «Плугарь-малоросс».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Киплинг</w:t>
      </w:r>
      <w:r>
        <w:t xml:space="preserve">. «Рикки-тикки-тави», «Кошка, которая гуляла сама по себе» (отрывки); </w:t>
      </w:r>
      <w:r>
        <w:rPr>
          <w:b/>
          <w:bCs/>
        </w:rPr>
        <w:t>Э.</w:t>
      </w:r>
      <w:r>
        <w:t xml:space="preserve"> </w:t>
      </w:r>
      <w:r>
        <w:rPr>
          <w:b/>
          <w:bCs/>
        </w:rPr>
        <w:t>Асадов</w:t>
      </w:r>
      <w:r>
        <w:t>. «Стихи о рыжей дворняге».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А. Г. Снежко</w:t>
      </w:r>
      <w:r>
        <w:t>-</w:t>
      </w:r>
      <w:r>
        <w:rPr>
          <w:b/>
          <w:bCs/>
        </w:rPr>
        <w:t>Блоцкая</w:t>
      </w:r>
      <w:r>
        <w:t xml:space="preserve">. Анимационный фильм «Кот, который гулял сам по себе»; </w:t>
      </w:r>
      <w:r>
        <w:rPr>
          <w:b/>
          <w:bCs/>
        </w:rPr>
        <w:t>Л.</w:t>
      </w:r>
      <w:r>
        <w:t xml:space="preserve"> </w:t>
      </w:r>
      <w:r>
        <w:rPr>
          <w:b/>
          <w:bCs/>
        </w:rPr>
        <w:t>Халльстрем</w:t>
      </w:r>
      <w:r>
        <w:t>. Художественный фильм «Хатико: самый верный друг» (фрагмент).</w:t>
      </w:r>
    </w:p>
    <w:p w:rsidR="00E77044" w:rsidRDefault="00E77044" w:rsidP="00E77044">
      <w:pPr>
        <w:pStyle w:val="newncpi"/>
      </w:pPr>
      <w:r>
        <w:rPr>
          <w:b/>
          <w:bCs/>
        </w:rPr>
        <w:t>Как</w:t>
      </w:r>
      <w:r>
        <w:t xml:space="preserve"> </w:t>
      </w:r>
      <w:r>
        <w:rPr>
          <w:b/>
          <w:bCs/>
        </w:rPr>
        <w:t>художники</w:t>
      </w:r>
      <w:r>
        <w:t xml:space="preserve"> </w:t>
      </w:r>
      <w:r>
        <w:rPr>
          <w:b/>
          <w:bCs/>
        </w:rPr>
        <w:t>изображают</w:t>
      </w:r>
      <w:r>
        <w:t xml:space="preserve"> </w:t>
      </w:r>
      <w:r>
        <w:rPr>
          <w:b/>
          <w:bCs/>
        </w:rPr>
        <w:t>животных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Характер и повадки животных в живописи, скульптуре, декоративно-прикладном искусстве, музыке, литературе.</w:t>
      </w:r>
    </w:p>
    <w:p w:rsidR="00E77044" w:rsidRDefault="00E77044" w:rsidP="00E77044">
      <w:pPr>
        <w:pStyle w:val="newncpi"/>
      </w:pPr>
      <w:r>
        <w:rPr>
          <w:i/>
          <w:iCs/>
        </w:rPr>
        <w:t>Виртуальная</w:t>
      </w:r>
      <w:r>
        <w:t xml:space="preserve"> </w:t>
      </w:r>
      <w:r>
        <w:rPr>
          <w:i/>
          <w:iCs/>
        </w:rPr>
        <w:t>экскурсия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зоопарк</w:t>
      </w:r>
      <w:r>
        <w:t xml:space="preserve">. </w:t>
      </w:r>
      <w:r>
        <w:rPr>
          <w:i/>
          <w:iCs/>
        </w:rPr>
        <w:t>Обсуждение</w:t>
      </w:r>
      <w:r>
        <w:t xml:space="preserve"> </w:t>
      </w:r>
      <w:r>
        <w:rPr>
          <w:i/>
          <w:iCs/>
        </w:rPr>
        <w:t>характера</w:t>
      </w:r>
      <w:r>
        <w:t xml:space="preserve"> </w:t>
      </w:r>
      <w:r>
        <w:rPr>
          <w:i/>
          <w:iCs/>
        </w:rPr>
        <w:t>животных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lastRenderedPageBreak/>
        <w:t>Выполнение</w:t>
      </w:r>
      <w:r>
        <w:t xml:space="preserve"> </w:t>
      </w:r>
      <w:r>
        <w:rPr>
          <w:i/>
          <w:iCs/>
        </w:rPr>
        <w:t>фигурки</w:t>
      </w:r>
      <w:r>
        <w:t xml:space="preserve"> </w:t>
      </w:r>
      <w:r>
        <w:rPr>
          <w:i/>
          <w:iCs/>
        </w:rPr>
        <w:t>дикого</w:t>
      </w:r>
      <w:r>
        <w:t xml:space="preserve"> </w:t>
      </w:r>
      <w:r>
        <w:rPr>
          <w:i/>
          <w:iCs/>
        </w:rPr>
        <w:t>животного</w:t>
      </w:r>
      <w:r>
        <w:t xml:space="preserve"> </w:t>
      </w:r>
      <w:r>
        <w:rPr>
          <w:i/>
          <w:iCs/>
        </w:rPr>
        <w:t>из</w:t>
      </w:r>
      <w:r>
        <w:t xml:space="preserve"> </w:t>
      </w:r>
      <w:r>
        <w:rPr>
          <w:i/>
          <w:iCs/>
        </w:rPr>
        <w:t>пластилина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динамике</w:t>
      </w:r>
      <w:r>
        <w:t xml:space="preserve"> (</w:t>
      </w:r>
      <w:r>
        <w:rPr>
          <w:i/>
          <w:iCs/>
        </w:rPr>
        <w:t>пластилин</w:t>
      </w:r>
      <w:r>
        <w:t xml:space="preserve">, </w:t>
      </w:r>
      <w:r>
        <w:rPr>
          <w:i/>
          <w:iCs/>
        </w:rPr>
        <w:t>изображение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плоскости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 xml:space="preserve">: </w:t>
      </w:r>
      <w:r>
        <w:rPr>
          <w:b/>
          <w:bCs/>
        </w:rPr>
        <w:t>Мельхиор</w:t>
      </w:r>
      <w:r>
        <w:t xml:space="preserve"> </w:t>
      </w:r>
      <w:r>
        <w:rPr>
          <w:b/>
          <w:bCs/>
        </w:rPr>
        <w:t>де</w:t>
      </w:r>
      <w:r>
        <w:t xml:space="preserve"> </w:t>
      </w:r>
      <w:r>
        <w:rPr>
          <w:b/>
          <w:bCs/>
        </w:rPr>
        <w:t>Хондекутер</w:t>
      </w:r>
      <w:r>
        <w:t xml:space="preserve">. «Куры и утки»; </w:t>
      </w:r>
      <w:r>
        <w:rPr>
          <w:b/>
          <w:bCs/>
        </w:rPr>
        <w:t>К.</w:t>
      </w:r>
      <w:r>
        <w:t xml:space="preserve"> </w:t>
      </w:r>
      <w:r>
        <w:rPr>
          <w:b/>
          <w:bCs/>
        </w:rPr>
        <w:t>Петерс</w:t>
      </w:r>
      <w:r>
        <w:t xml:space="preserve">. «Натюрморт с котом и рыбами»; </w:t>
      </w:r>
      <w:r>
        <w:rPr>
          <w:b/>
          <w:bCs/>
        </w:rPr>
        <w:t>Д.</w:t>
      </w:r>
      <w:r>
        <w:t xml:space="preserve"> </w:t>
      </w:r>
      <w:r>
        <w:rPr>
          <w:b/>
          <w:bCs/>
        </w:rPr>
        <w:t>Веласкес</w:t>
      </w:r>
      <w:r>
        <w:t xml:space="preserve">. «Голова оленя»; </w:t>
      </w:r>
      <w:r>
        <w:rPr>
          <w:b/>
          <w:bCs/>
        </w:rPr>
        <w:t>П.</w:t>
      </w:r>
      <w:r>
        <w:t xml:space="preserve"> </w:t>
      </w:r>
      <w:r>
        <w:rPr>
          <w:b/>
          <w:bCs/>
        </w:rPr>
        <w:t>Поттер</w:t>
      </w:r>
      <w:r>
        <w:t xml:space="preserve">. «Цепная собака», «Наказание охотника»;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Родж</w:t>
      </w:r>
      <w:r>
        <w:t>. «Музыкальный момент».</w:t>
      </w:r>
    </w:p>
    <w:p w:rsidR="00E77044" w:rsidRDefault="00E77044" w:rsidP="00E77044">
      <w:pPr>
        <w:pStyle w:val="newncpi"/>
      </w:pPr>
      <w:r>
        <w:rPr>
          <w:i/>
          <w:iCs/>
        </w:rPr>
        <w:t>Графика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Дюрер</w:t>
      </w:r>
      <w:r>
        <w:t>. «Заяц».</w:t>
      </w:r>
    </w:p>
    <w:p w:rsidR="00E77044" w:rsidRDefault="00E77044" w:rsidP="00E77044">
      <w:pPr>
        <w:pStyle w:val="newncpi"/>
      </w:pPr>
      <w:r>
        <w:rPr>
          <w:i/>
          <w:iCs/>
        </w:rPr>
        <w:t>Скульптура</w:t>
      </w:r>
      <w:r>
        <w:t xml:space="preserve">: </w:t>
      </w:r>
      <w:r>
        <w:rPr>
          <w:b/>
          <w:bCs/>
        </w:rPr>
        <w:t>П. К. Клодт</w:t>
      </w:r>
      <w:r>
        <w:t xml:space="preserve">. «Укрощение коня», «Лошадь с жеребенком»; </w:t>
      </w:r>
      <w:r>
        <w:rPr>
          <w:b/>
          <w:bCs/>
        </w:rPr>
        <w:t>В. А. Ватагин</w:t>
      </w:r>
      <w:r>
        <w:t xml:space="preserve">. «Пингвины»; </w:t>
      </w:r>
      <w:r>
        <w:rPr>
          <w:b/>
          <w:bCs/>
        </w:rPr>
        <w:t>С. А. Бондаренко</w:t>
      </w:r>
      <w:r>
        <w:t>. «Памятник князю Ольгерду».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белорусская глиняная игрушка.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Ж.-Ф.</w:t>
      </w:r>
      <w:r>
        <w:t xml:space="preserve"> </w:t>
      </w:r>
      <w:r>
        <w:rPr>
          <w:b/>
          <w:bCs/>
        </w:rPr>
        <w:t>Рамо</w:t>
      </w:r>
      <w:r>
        <w:t xml:space="preserve">. «Перекличка птиц»; </w:t>
      </w:r>
      <w:r>
        <w:rPr>
          <w:b/>
          <w:bCs/>
        </w:rPr>
        <w:t>К. Сен</w:t>
      </w:r>
      <w:r>
        <w:t>-</w:t>
      </w:r>
      <w:r>
        <w:rPr>
          <w:b/>
          <w:bCs/>
        </w:rPr>
        <w:t>Санс</w:t>
      </w:r>
      <w:r>
        <w:t xml:space="preserve">. Зоологическая фантазия «Карнавал животных» (по выбору); </w:t>
      </w:r>
      <w:r>
        <w:rPr>
          <w:b/>
          <w:bCs/>
        </w:rPr>
        <w:t>П. И. Чайковский</w:t>
      </w:r>
      <w:r>
        <w:t xml:space="preserve">. «Март. Песня жаворонка»; </w:t>
      </w:r>
      <w:r>
        <w:rPr>
          <w:b/>
          <w:bCs/>
        </w:rPr>
        <w:t>М.</w:t>
      </w:r>
      <w:r>
        <w:t xml:space="preserve"> </w:t>
      </w:r>
      <w:r>
        <w:rPr>
          <w:b/>
          <w:bCs/>
        </w:rPr>
        <w:t>Радзивилл</w:t>
      </w:r>
      <w:r>
        <w:t>. Полонез № 1 «Охота».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Тим</w:t>
      </w:r>
      <w:r>
        <w:t xml:space="preserve"> </w:t>
      </w:r>
      <w:r>
        <w:rPr>
          <w:b/>
          <w:bCs/>
        </w:rPr>
        <w:t>Собакин</w:t>
      </w:r>
      <w:r>
        <w:t>. «Мышиный поселок».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С. </w:t>
      </w:r>
      <w:r>
        <w:rPr>
          <w:b/>
          <w:bCs/>
        </w:rPr>
        <w:t>Ростоцкий</w:t>
      </w:r>
      <w:r>
        <w:t>. Фильм «Белый Бим Черное ухо» (фрагмент).</w:t>
      </w:r>
    </w:p>
    <w:p w:rsidR="00E77044" w:rsidRDefault="00E77044" w:rsidP="00E77044">
      <w:pPr>
        <w:pStyle w:val="newncpi"/>
      </w:pPr>
      <w:r>
        <w:rPr>
          <w:b/>
          <w:bCs/>
        </w:rPr>
        <w:t>Сказочный</w:t>
      </w:r>
      <w:r>
        <w:t xml:space="preserve"> </w:t>
      </w:r>
      <w:r>
        <w:rPr>
          <w:b/>
          <w:bCs/>
        </w:rPr>
        <w:t>образ</w:t>
      </w:r>
      <w:r>
        <w:t xml:space="preserve"> </w:t>
      </w:r>
      <w:r>
        <w:rPr>
          <w:b/>
          <w:bCs/>
        </w:rPr>
        <w:t>животного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Символика образа животного в сказке, геральдике, декоративно-прикладном искусстве.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оберега</w:t>
      </w:r>
      <w:r>
        <w:t xml:space="preserve"> </w:t>
      </w:r>
      <w:r>
        <w:rPr>
          <w:i/>
          <w:iCs/>
        </w:rPr>
        <w:t>дома</w:t>
      </w:r>
      <w:r>
        <w:t xml:space="preserve"> </w:t>
      </w:r>
      <w:r>
        <w:rPr>
          <w:i/>
          <w:iCs/>
        </w:rPr>
        <w:t>с</w:t>
      </w:r>
      <w:r>
        <w:t xml:space="preserve"> </w:t>
      </w:r>
      <w:r>
        <w:rPr>
          <w:i/>
          <w:iCs/>
        </w:rPr>
        <w:t>использованием</w:t>
      </w:r>
      <w:r>
        <w:t xml:space="preserve"> </w:t>
      </w:r>
      <w:r>
        <w:rPr>
          <w:i/>
          <w:iCs/>
        </w:rPr>
        <w:t>образа</w:t>
      </w:r>
      <w:r>
        <w:t xml:space="preserve"> </w:t>
      </w:r>
      <w:r>
        <w:rPr>
          <w:i/>
          <w:iCs/>
        </w:rPr>
        <w:t>животного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proofErr w:type="gramStart"/>
      <w:r>
        <w:rPr>
          <w:i/>
          <w:iCs/>
        </w:rPr>
        <w:t>Скульптура</w:t>
      </w:r>
      <w:r>
        <w:t>: памятник воробью (г. Барановичи); памятник бобру (г. Бобруйск); памятник Чижику-пыжику (г. Санкт-Петербург).</w:t>
      </w:r>
      <w:proofErr w:type="gramEnd"/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геральдика; соломоплетение («пауки», фигурки животных); современная белорусская керамика; традиционная славянская вышивка; глиняные свистульки.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Дж</w:t>
      </w:r>
      <w:r>
        <w:t xml:space="preserve">. </w:t>
      </w:r>
      <w:r>
        <w:rPr>
          <w:b/>
          <w:bCs/>
        </w:rPr>
        <w:t>Россини</w:t>
      </w:r>
      <w:r>
        <w:t xml:space="preserve">. Шуточная пьеса «Кошачий дуэт»; </w:t>
      </w:r>
      <w:r>
        <w:rPr>
          <w:b/>
          <w:bCs/>
        </w:rPr>
        <w:t>М.</w:t>
      </w:r>
      <w:r>
        <w:t xml:space="preserve"> </w:t>
      </w:r>
      <w:r>
        <w:rPr>
          <w:b/>
          <w:bCs/>
        </w:rPr>
        <w:t>Равель</w:t>
      </w:r>
      <w:r>
        <w:t>. Опера «Дитя и волшебство» («Вальс лягушек»).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Ч.</w:t>
      </w:r>
      <w:r>
        <w:t xml:space="preserve"> </w:t>
      </w:r>
      <w:r>
        <w:rPr>
          <w:b/>
          <w:bCs/>
        </w:rPr>
        <w:t>Косли</w:t>
      </w:r>
      <w:r>
        <w:t xml:space="preserve">. «Один мой знакомый»; </w:t>
      </w:r>
      <w:r>
        <w:rPr>
          <w:b/>
          <w:bCs/>
        </w:rPr>
        <w:t>В. В. Бианки</w:t>
      </w:r>
      <w:r>
        <w:t>. «Путешествие муравья».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Р. Р. Качанов</w:t>
      </w:r>
      <w:r>
        <w:t>. Анимационный фильм «Варежка».</w:t>
      </w:r>
    </w:p>
    <w:p w:rsidR="00E77044" w:rsidRDefault="00E77044" w:rsidP="00E77044">
      <w:pPr>
        <w:pStyle w:val="nonumheader"/>
      </w:pPr>
      <w:r>
        <w:t>Тема 11</w:t>
      </w:r>
      <w:r>
        <w:br/>
        <w:t>ИСКУССТВО В НАШЕМ ДОМЕ (3 ч)</w:t>
      </w:r>
    </w:p>
    <w:p w:rsidR="00E77044" w:rsidRDefault="00E77044" w:rsidP="00E77044">
      <w:pPr>
        <w:pStyle w:val="newncpi"/>
      </w:pPr>
      <w:r>
        <w:rPr>
          <w:b/>
          <w:bCs/>
        </w:rPr>
        <w:t>Наш</w:t>
      </w:r>
      <w:r>
        <w:t xml:space="preserve"> </w:t>
      </w:r>
      <w:r>
        <w:rPr>
          <w:b/>
          <w:bCs/>
        </w:rPr>
        <w:t>дом</w:t>
      </w:r>
      <w:r>
        <w:t xml:space="preserve"> – </w:t>
      </w:r>
      <w:r>
        <w:rPr>
          <w:b/>
          <w:bCs/>
        </w:rPr>
        <w:t>наш</w:t>
      </w:r>
      <w:r>
        <w:t xml:space="preserve"> </w:t>
      </w:r>
      <w:r>
        <w:rPr>
          <w:b/>
          <w:bCs/>
        </w:rPr>
        <w:t>мир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Дом – жилище человека. От пещеры первобытного человека к дворцам и замкам.</w:t>
      </w:r>
    </w:p>
    <w:p w:rsidR="00E77044" w:rsidRDefault="00E77044" w:rsidP="00E77044">
      <w:pPr>
        <w:pStyle w:val="newncpi"/>
      </w:pPr>
      <w:r>
        <w:rPr>
          <w:i/>
          <w:iCs/>
        </w:rPr>
        <w:t>Подготовка</w:t>
      </w:r>
      <w:r>
        <w:t xml:space="preserve"> </w:t>
      </w:r>
      <w:r>
        <w:rPr>
          <w:i/>
          <w:iCs/>
        </w:rPr>
        <w:t>устного</w:t>
      </w:r>
      <w:r>
        <w:t xml:space="preserve"> </w:t>
      </w:r>
      <w:r>
        <w:rPr>
          <w:i/>
          <w:iCs/>
        </w:rPr>
        <w:t>сочинения</w:t>
      </w:r>
      <w:r>
        <w:t xml:space="preserve"> «</w:t>
      </w:r>
      <w:r>
        <w:rPr>
          <w:i/>
          <w:iCs/>
        </w:rPr>
        <w:t>Дом</w:t>
      </w:r>
      <w:r>
        <w:t xml:space="preserve">,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котором</w:t>
      </w:r>
      <w:r>
        <w:t xml:space="preserve"> </w:t>
      </w:r>
      <w:r>
        <w:rPr>
          <w:i/>
          <w:iCs/>
        </w:rPr>
        <w:t>я</w:t>
      </w:r>
      <w:r>
        <w:t xml:space="preserve"> </w:t>
      </w:r>
      <w:r>
        <w:rPr>
          <w:i/>
          <w:iCs/>
        </w:rPr>
        <w:t>хочу</w:t>
      </w:r>
      <w:r>
        <w:t xml:space="preserve"> </w:t>
      </w:r>
      <w:r>
        <w:rPr>
          <w:i/>
          <w:iCs/>
        </w:rPr>
        <w:t>жить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Выполнение</w:t>
      </w:r>
      <w:r>
        <w:t xml:space="preserve"> </w:t>
      </w:r>
      <w:r>
        <w:rPr>
          <w:i/>
          <w:iCs/>
        </w:rPr>
        <w:t>фотографии</w:t>
      </w:r>
      <w:r>
        <w:t xml:space="preserve"> </w:t>
      </w:r>
      <w:r>
        <w:rPr>
          <w:i/>
          <w:iCs/>
        </w:rPr>
        <w:t>оригинального</w:t>
      </w:r>
      <w:r>
        <w:t xml:space="preserve"> </w:t>
      </w:r>
      <w:r>
        <w:rPr>
          <w:i/>
          <w:iCs/>
        </w:rPr>
        <w:t>жилища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своем</w:t>
      </w:r>
      <w:r>
        <w:t xml:space="preserve"> </w:t>
      </w:r>
      <w:r>
        <w:rPr>
          <w:i/>
          <w:iCs/>
        </w:rPr>
        <w:t>городе</w:t>
      </w:r>
      <w:r>
        <w:t xml:space="preserve"> (</w:t>
      </w:r>
      <w:r>
        <w:rPr>
          <w:i/>
          <w:iCs/>
        </w:rPr>
        <w:t>поселке</w:t>
      </w:r>
      <w:r>
        <w:t xml:space="preserve">, </w:t>
      </w:r>
      <w:r>
        <w:rPr>
          <w:i/>
          <w:iCs/>
        </w:rPr>
        <w:t>деревне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замок Бодиам (Англия); Тракайский замок (Литва); </w:t>
      </w:r>
      <w:r>
        <w:rPr>
          <w:b/>
          <w:bCs/>
        </w:rPr>
        <w:t>Б. Ф. Растрелли</w:t>
      </w:r>
      <w:r>
        <w:t xml:space="preserve">. </w:t>
      </w:r>
      <w:proofErr w:type="gramStart"/>
      <w:r>
        <w:t>Екатерининский дворец (Царское Село); Усадьба Хрущевых-Селезневых (Москва); Мирский замок (Беларусь); усадебный дом (Гомель); дом Ваньковичей (Минск).</w:t>
      </w:r>
      <w:proofErr w:type="gramEnd"/>
    </w:p>
    <w:p w:rsidR="00E77044" w:rsidRDefault="00E77044" w:rsidP="00E77044">
      <w:pPr>
        <w:pStyle w:val="newncpi"/>
      </w:pPr>
      <w:r>
        <w:rPr>
          <w:i/>
          <w:iCs/>
        </w:rPr>
        <w:t>Живопись</w:t>
      </w:r>
      <w:r>
        <w:t>: росписи пещер первобытной эпохи (по выбору); фрагмент росписи «Заросли с летящими утками» (Древний Египет); Коридор Большой охоты в вилле Роман Дель-Казиле (о. Сицилия).</w:t>
      </w:r>
    </w:p>
    <w:p w:rsidR="00E77044" w:rsidRDefault="00E77044" w:rsidP="00E77044">
      <w:pPr>
        <w:pStyle w:val="newncpi"/>
      </w:pPr>
      <w:r>
        <w:rPr>
          <w:i/>
          <w:iCs/>
        </w:rPr>
        <w:t>Гравюра</w:t>
      </w:r>
      <w:r>
        <w:t xml:space="preserve">: </w:t>
      </w:r>
      <w:r>
        <w:rPr>
          <w:b/>
          <w:bCs/>
        </w:rPr>
        <w:t>Н.</w:t>
      </w:r>
      <w:r>
        <w:t xml:space="preserve"> </w:t>
      </w:r>
      <w:r>
        <w:rPr>
          <w:b/>
          <w:bCs/>
        </w:rPr>
        <w:t>Орда</w:t>
      </w:r>
      <w:r>
        <w:t>. «Мирский замок».</w:t>
      </w:r>
    </w:p>
    <w:p w:rsidR="00E77044" w:rsidRDefault="00E77044" w:rsidP="00E77044">
      <w:pPr>
        <w:pStyle w:val="newncpi"/>
      </w:pPr>
      <w:r>
        <w:rPr>
          <w:b/>
          <w:bCs/>
        </w:rPr>
        <w:t>Жилище</w:t>
      </w:r>
      <w:r>
        <w:t xml:space="preserve"> </w:t>
      </w:r>
      <w:r>
        <w:rPr>
          <w:b/>
          <w:bCs/>
        </w:rPr>
        <w:t>современного</w:t>
      </w:r>
      <w:r>
        <w:t xml:space="preserve"> </w:t>
      </w:r>
      <w:r>
        <w:rPr>
          <w:b/>
          <w:bCs/>
        </w:rPr>
        <w:t>человека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Дом современного человека. Особенности внешнего облика современного дома.</w:t>
      </w:r>
    </w:p>
    <w:p w:rsidR="00E77044" w:rsidRDefault="00E77044" w:rsidP="00E77044">
      <w:pPr>
        <w:pStyle w:val="newncpi"/>
      </w:pPr>
      <w:r>
        <w:rPr>
          <w:i/>
          <w:iCs/>
        </w:rPr>
        <w:t>Беседа</w:t>
      </w:r>
      <w:r>
        <w:t xml:space="preserve"> </w:t>
      </w:r>
      <w:r>
        <w:rPr>
          <w:i/>
          <w:iCs/>
        </w:rPr>
        <w:t>на</w:t>
      </w:r>
      <w:r>
        <w:t xml:space="preserve"> </w:t>
      </w:r>
      <w:r>
        <w:rPr>
          <w:i/>
          <w:iCs/>
        </w:rPr>
        <w:t>тему</w:t>
      </w:r>
      <w:r>
        <w:t xml:space="preserve"> «</w:t>
      </w:r>
      <w:r>
        <w:rPr>
          <w:i/>
          <w:iCs/>
        </w:rPr>
        <w:t>Современные</w:t>
      </w:r>
      <w:r>
        <w:t xml:space="preserve"> </w:t>
      </w:r>
      <w:r>
        <w:rPr>
          <w:i/>
          <w:iCs/>
        </w:rPr>
        <w:t>дома</w:t>
      </w:r>
      <w:r>
        <w:t xml:space="preserve">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моем</w:t>
      </w:r>
      <w:r>
        <w:t xml:space="preserve"> </w:t>
      </w:r>
      <w:r>
        <w:rPr>
          <w:i/>
          <w:iCs/>
        </w:rPr>
        <w:t>городе</w:t>
      </w:r>
      <w:r>
        <w:t xml:space="preserve"> (</w:t>
      </w:r>
      <w:r>
        <w:rPr>
          <w:i/>
          <w:iCs/>
        </w:rPr>
        <w:t>поселке</w:t>
      </w:r>
      <w:r>
        <w:t xml:space="preserve">, </w:t>
      </w:r>
      <w:r>
        <w:rPr>
          <w:i/>
          <w:iCs/>
        </w:rPr>
        <w:t>деревне</w:t>
      </w:r>
      <w:r>
        <w:t>)».</w:t>
      </w:r>
    </w:p>
    <w:p w:rsidR="00E77044" w:rsidRDefault="00E77044" w:rsidP="00E77044">
      <w:pPr>
        <w:pStyle w:val="newncpi"/>
      </w:pPr>
      <w:r>
        <w:rPr>
          <w:i/>
          <w:iCs/>
        </w:rPr>
        <w:t>Составление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формы</w:t>
      </w:r>
      <w:r>
        <w:t xml:space="preserve"> </w:t>
      </w:r>
      <w:r>
        <w:rPr>
          <w:i/>
          <w:iCs/>
        </w:rPr>
        <w:t>дома</w:t>
      </w:r>
      <w:r>
        <w:t xml:space="preserve"> </w:t>
      </w:r>
      <w:r>
        <w:rPr>
          <w:i/>
          <w:iCs/>
        </w:rPr>
        <w:t>будущего</w:t>
      </w:r>
      <w:r>
        <w:t xml:space="preserve"> (</w:t>
      </w:r>
      <w:r>
        <w:rPr>
          <w:i/>
          <w:iCs/>
        </w:rPr>
        <w:t>карандаш</w:t>
      </w:r>
      <w:r>
        <w:t>).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 xml:space="preserve">: </w:t>
      </w:r>
      <w:r>
        <w:rPr>
          <w:b/>
          <w:bCs/>
        </w:rPr>
        <w:t>В.</w:t>
      </w:r>
      <w:r>
        <w:t xml:space="preserve"> </w:t>
      </w:r>
      <w:r>
        <w:rPr>
          <w:b/>
          <w:bCs/>
        </w:rPr>
        <w:t>Орта</w:t>
      </w:r>
      <w:r>
        <w:t xml:space="preserve">. Особняк профессора Э. Тасселя (Брюссель); </w:t>
      </w:r>
      <w:r>
        <w:rPr>
          <w:b/>
          <w:bCs/>
        </w:rPr>
        <w:t>Ле</w:t>
      </w:r>
      <w:r>
        <w:t xml:space="preserve"> </w:t>
      </w:r>
      <w:r>
        <w:rPr>
          <w:b/>
          <w:bCs/>
        </w:rPr>
        <w:t>Корбюзье</w:t>
      </w:r>
      <w:r>
        <w:t xml:space="preserve">. Вилла Савой (Пуасси, Франция); </w:t>
      </w:r>
      <w:r>
        <w:rPr>
          <w:b/>
          <w:bCs/>
        </w:rPr>
        <w:t>Х.</w:t>
      </w:r>
      <w:r>
        <w:t xml:space="preserve"> </w:t>
      </w:r>
      <w:r>
        <w:rPr>
          <w:b/>
          <w:bCs/>
        </w:rPr>
        <w:t>Сеносиан</w:t>
      </w:r>
      <w:r>
        <w:t xml:space="preserve">. Дом «Наутилус» (Мексика); </w:t>
      </w:r>
      <w:r>
        <w:rPr>
          <w:b/>
          <w:bCs/>
        </w:rPr>
        <w:lastRenderedPageBreak/>
        <w:t>В. А. Мазырин</w:t>
      </w:r>
      <w:r>
        <w:t xml:space="preserve">. Особняк А. Морозова (Москва); </w:t>
      </w:r>
      <w:r>
        <w:rPr>
          <w:b/>
          <w:bCs/>
        </w:rPr>
        <w:t>К. С. Мельников</w:t>
      </w:r>
      <w:r>
        <w:t xml:space="preserve">. Дом архитектора (Москва); </w:t>
      </w:r>
      <w:r>
        <w:rPr>
          <w:b/>
          <w:bCs/>
        </w:rPr>
        <w:t>Д. Н. Чечулин</w:t>
      </w:r>
      <w:r>
        <w:t xml:space="preserve">, </w:t>
      </w:r>
      <w:r>
        <w:rPr>
          <w:b/>
          <w:bCs/>
        </w:rPr>
        <w:t>А. К. Ростковский</w:t>
      </w:r>
      <w:r>
        <w:t xml:space="preserve">. Жилой дом (Москва); </w:t>
      </w:r>
      <w:r>
        <w:rPr>
          <w:b/>
          <w:bCs/>
        </w:rPr>
        <w:t>В. П. Глущенко</w:t>
      </w:r>
      <w:r>
        <w:t xml:space="preserve">, </w:t>
      </w:r>
      <w:r>
        <w:rPr>
          <w:b/>
          <w:bCs/>
        </w:rPr>
        <w:t>К. И. Кожич</w:t>
      </w:r>
      <w:r>
        <w:t>. Жилой дом (Бобруйск, Беларусь).</w:t>
      </w:r>
    </w:p>
    <w:p w:rsidR="00E77044" w:rsidRDefault="00E77044" w:rsidP="00E77044">
      <w:pPr>
        <w:pStyle w:val="newncpi"/>
      </w:pPr>
      <w:r>
        <w:rPr>
          <w:i/>
          <w:iCs/>
        </w:rPr>
        <w:t>Музыка</w:t>
      </w:r>
      <w:r>
        <w:t xml:space="preserve">: </w:t>
      </w:r>
      <w:r>
        <w:rPr>
          <w:b/>
          <w:bCs/>
        </w:rPr>
        <w:t>Р.</w:t>
      </w:r>
      <w:r>
        <w:t xml:space="preserve"> </w:t>
      </w:r>
      <w:r>
        <w:rPr>
          <w:b/>
          <w:bCs/>
        </w:rPr>
        <w:t>Роджерс</w:t>
      </w:r>
      <w:r>
        <w:t xml:space="preserve">, </w:t>
      </w:r>
      <w:r>
        <w:rPr>
          <w:b/>
          <w:bCs/>
        </w:rPr>
        <w:t>О.</w:t>
      </w:r>
      <w:r>
        <w:t xml:space="preserve"> </w:t>
      </w:r>
      <w:r>
        <w:rPr>
          <w:b/>
          <w:bCs/>
        </w:rPr>
        <w:t>Хаммерстайн</w:t>
      </w:r>
      <w:r>
        <w:t>. Мюзикл «Звуки музыки» (песня «До-ре-ми»,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 М. Цейтлиной).</w:t>
      </w:r>
    </w:p>
    <w:p w:rsidR="00E77044" w:rsidRDefault="00E77044" w:rsidP="00E77044">
      <w:pPr>
        <w:pStyle w:val="newncpi"/>
      </w:pPr>
      <w:r>
        <w:rPr>
          <w:i/>
          <w:iCs/>
        </w:rPr>
        <w:t>Фотографии</w:t>
      </w:r>
      <w:r>
        <w:t xml:space="preserve"> из цикла «Необычные дома мира».</w:t>
      </w:r>
    </w:p>
    <w:p w:rsidR="00E77044" w:rsidRDefault="00E77044" w:rsidP="00E77044">
      <w:pPr>
        <w:pStyle w:val="newncpi"/>
      </w:pPr>
      <w:r>
        <w:rPr>
          <w:i/>
          <w:iCs/>
        </w:rPr>
        <w:t>Экранные</w:t>
      </w:r>
      <w:r>
        <w:t xml:space="preserve"> </w:t>
      </w:r>
      <w:r>
        <w:rPr>
          <w:i/>
          <w:iCs/>
        </w:rPr>
        <w:t>искусства</w:t>
      </w:r>
      <w:r>
        <w:t xml:space="preserve">: </w:t>
      </w:r>
      <w:r>
        <w:rPr>
          <w:b/>
          <w:bCs/>
        </w:rPr>
        <w:t>В. И. Попов</w:t>
      </w:r>
      <w:r>
        <w:t>. Анимационный фильм «Бобик в гостях у Барбоса».</w:t>
      </w:r>
    </w:p>
    <w:p w:rsidR="00E77044" w:rsidRDefault="00E77044" w:rsidP="00E77044">
      <w:pPr>
        <w:pStyle w:val="newncpi"/>
      </w:pPr>
      <w:r>
        <w:rPr>
          <w:b/>
          <w:bCs/>
        </w:rPr>
        <w:t>Традиционное</w:t>
      </w:r>
      <w:r>
        <w:t xml:space="preserve"> </w:t>
      </w:r>
      <w:r>
        <w:rPr>
          <w:b/>
          <w:bCs/>
        </w:rPr>
        <w:t>народное</w:t>
      </w:r>
      <w:r>
        <w:t xml:space="preserve"> </w:t>
      </w:r>
      <w:r>
        <w:rPr>
          <w:b/>
          <w:bCs/>
        </w:rPr>
        <w:t>жилище</w:t>
      </w:r>
      <w:r>
        <w:t xml:space="preserve"> </w:t>
      </w:r>
      <w:r>
        <w:rPr>
          <w:b/>
          <w:bCs/>
        </w:rPr>
        <w:t>(1 ч)</w:t>
      </w:r>
    </w:p>
    <w:p w:rsidR="00E77044" w:rsidRDefault="00E77044" w:rsidP="00E77044">
      <w:pPr>
        <w:pStyle w:val="newncpi"/>
      </w:pPr>
      <w:r>
        <w:t>Украшение народного жилища (крыльцо, двери, наличники, стол, печь).</w:t>
      </w:r>
    </w:p>
    <w:p w:rsidR="00E77044" w:rsidRDefault="00E77044" w:rsidP="00E77044">
      <w:pPr>
        <w:pStyle w:val="newncpi"/>
      </w:pPr>
      <w:r>
        <w:rPr>
          <w:i/>
          <w:iCs/>
        </w:rPr>
        <w:t>Видеоэкскурсия</w:t>
      </w:r>
      <w:r>
        <w:t xml:space="preserve"> </w:t>
      </w:r>
      <w:r>
        <w:rPr>
          <w:i/>
          <w:iCs/>
        </w:rPr>
        <w:t>в</w:t>
      </w:r>
      <w:r>
        <w:t xml:space="preserve"> «</w:t>
      </w:r>
      <w:r>
        <w:rPr>
          <w:i/>
          <w:iCs/>
        </w:rPr>
        <w:t>Музей</w:t>
      </w:r>
      <w:r>
        <w:t xml:space="preserve"> </w:t>
      </w:r>
      <w:r>
        <w:rPr>
          <w:i/>
          <w:iCs/>
        </w:rPr>
        <w:t>народной</w:t>
      </w:r>
      <w:r>
        <w:t xml:space="preserve"> </w:t>
      </w:r>
      <w:r>
        <w:rPr>
          <w:i/>
          <w:iCs/>
        </w:rPr>
        <w:t>архитектуры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быта</w:t>
      </w:r>
      <w:r>
        <w:t xml:space="preserve">», </w:t>
      </w:r>
      <w:r>
        <w:rPr>
          <w:i/>
          <w:iCs/>
        </w:rPr>
        <w:t>археологический</w:t>
      </w:r>
      <w:r>
        <w:t xml:space="preserve"> </w:t>
      </w:r>
      <w:r>
        <w:rPr>
          <w:i/>
          <w:iCs/>
        </w:rPr>
        <w:t>музей</w:t>
      </w:r>
      <w:r>
        <w:t xml:space="preserve"> «</w:t>
      </w:r>
      <w:r>
        <w:rPr>
          <w:i/>
          <w:iCs/>
        </w:rPr>
        <w:t>Берестье</w:t>
      </w:r>
      <w:r>
        <w:t>».</w:t>
      </w:r>
    </w:p>
    <w:p w:rsidR="00E77044" w:rsidRDefault="00E77044" w:rsidP="00E77044">
      <w:pPr>
        <w:pStyle w:val="newncpi"/>
      </w:pPr>
      <w:r>
        <w:rPr>
          <w:i/>
          <w:iCs/>
        </w:rPr>
        <w:t>Создание</w:t>
      </w:r>
      <w:r>
        <w:t xml:space="preserve"> </w:t>
      </w:r>
      <w:r>
        <w:rPr>
          <w:i/>
          <w:iCs/>
        </w:rPr>
        <w:t>изделия</w:t>
      </w:r>
      <w:r>
        <w:t xml:space="preserve">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украшения</w:t>
      </w:r>
      <w:r>
        <w:t xml:space="preserve"> </w:t>
      </w:r>
      <w:r>
        <w:rPr>
          <w:i/>
          <w:iCs/>
        </w:rPr>
        <w:t>дома</w:t>
      </w:r>
      <w:r>
        <w:t xml:space="preserve"> (</w:t>
      </w:r>
      <w:r>
        <w:rPr>
          <w:i/>
          <w:iCs/>
        </w:rPr>
        <w:t>вышивка</w:t>
      </w:r>
      <w:r>
        <w:t xml:space="preserve">, </w:t>
      </w:r>
      <w:r>
        <w:rPr>
          <w:i/>
          <w:iCs/>
        </w:rPr>
        <w:t>бисероплетение</w:t>
      </w:r>
      <w:r>
        <w:t xml:space="preserve">, </w:t>
      </w:r>
      <w:r>
        <w:rPr>
          <w:i/>
          <w:iCs/>
        </w:rPr>
        <w:t>оригами</w:t>
      </w:r>
      <w:r>
        <w:t xml:space="preserve">, </w:t>
      </w:r>
      <w:r>
        <w:rPr>
          <w:i/>
          <w:iCs/>
        </w:rPr>
        <w:t>вытинанка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др</w:t>
      </w:r>
      <w:r>
        <w:t>.).</w:t>
      </w:r>
    </w:p>
    <w:p w:rsidR="00E77044" w:rsidRDefault="00E77044" w:rsidP="00E77044">
      <w:pPr>
        <w:pStyle w:val="newncpi"/>
      </w:pPr>
      <w:r>
        <w:rPr>
          <w:i/>
          <w:iCs/>
        </w:rPr>
        <w:t>Составление</w:t>
      </w:r>
      <w:r>
        <w:t xml:space="preserve"> </w:t>
      </w:r>
      <w:r>
        <w:rPr>
          <w:i/>
          <w:iCs/>
        </w:rPr>
        <w:t>эскиза</w:t>
      </w:r>
      <w:r>
        <w:t xml:space="preserve"> </w:t>
      </w:r>
      <w:r>
        <w:rPr>
          <w:i/>
          <w:iCs/>
        </w:rPr>
        <w:t>изделия</w:t>
      </w:r>
      <w:r>
        <w:t xml:space="preserve"> (</w:t>
      </w:r>
      <w:r>
        <w:rPr>
          <w:i/>
          <w:iCs/>
        </w:rPr>
        <w:t>чашки</w:t>
      </w:r>
      <w:r>
        <w:t xml:space="preserve">, </w:t>
      </w:r>
      <w:r>
        <w:rPr>
          <w:i/>
          <w:iCs/>
        </w:rPr>
        <w:t>тарелки</w:t>
      </w:r>
      <w:r>
        <w:t xml:space="preserve">, </w:t>
      </w:r>
      <w:r>
        <w:rPr>
          <w:i/>
          <w:iCs/>
        </w:rPr>
        <w:t>стола</w:t>
      </w:r>
      <w:r>
        <w:t xml:space="preserve">) </w:t>
      </w:r>
      <w:r>
        <w:rPr>
          <w:i/>
          <w:iCs/>
        </w:rPr>
        <w:t>для</w:t>
      </w:r>
      <w:r>
        <w:t xml:space="preserve"> </w:t>
      </w:r>
      <w:r>
        <w:rPr>
          <w:i/>
          <w:iCs/>
        </w:rPr>
        <w:t>украшения</w:t>
      </w:r>
      <w:r>
        <w:t xml:space="preserve"> </w:t>
      </w:r>
      <w:r>
        <w:rPr>
          <w:i/>
          <w:iCs/>
        </w:rPr>
        <w:t>дома</w:t>
      </w:r>
      <w:r>
        <w:t>.</w:t>
      </w:r>
    </w:p>
    <w:p w:rsidR="00E77044" w:rsidRDefault="00E77044" w:rsidP="00E77044">
      <w:pPr>
        <w:pStyle w:val="newncpi"/>
      </w:pPr>
      <w:r>
        <w:rPr>
          <w:b/>
          <w:bCs/>
          <w:i/>
          <w:iCs/>
        </w:rPr>
        <w:t>Рекомендуемые</w:t>
      </w:r>
      <w:r>
        <w:t xml:space="preserve"> </w:t>
      </w:r>
      <w:r>
        <w:rPr>
          <w:b/>
          <w:bCs/>
          <w:i/>
          <w:iCs/>
        </w:rPr>
        <w:t>художественные</w:t>
      </w:r>
      <w:r>
        <w:t xml:space="preserve"> </w:t>
      </w:r>
      <w:r>
        <w:rPr>
          <w:b/>
          <w:bCs/>
          <w:i/>
          <w:iCs/>
        </w:rPr>
        <w:t>произведения</w:t>
      </w:r>
    </w:p>
    <w:p w:rsidR="00E77044" w:rsidRDefault="00E77044" w:rsidP="00E77044">
      <w:pPr>
        <w:pStyle w:val="newncpi"/>
      </w:pPr>
      <w:r>
        <w:rPr>
          <w:i/>
          <w:iCs/>
        </w:rPr>
        <w:t>Архитектура</w:t>
      </w:r>
      <w:r>
        <w:t>: интерьер русской избы; интерьер украинской хаты; интерьер белорусской хаты; археологический музей «Берестье».</w:t>
      </w:r>
    </w:p>
    <w:p w:rsidR="00E77044" w:rsidRDefault="00E77044" w:rsidP="00E77044">
      <w:pPr>
        <w:pStyle w:val="newncpi"/>
      </w:pPr>
      <w:r>
        <w:rPr>
          <w:i/>
          <w:iCs/>
        </w:rPr>
        <w:t>Декоративно</w:t>
      </w:r>
      <w:r>
        <w:t>-</w:t>
      </w:r>
      <w:r>
        <w:rPr>
          <w:i/>
          <w:iCs/>
        </w:rPr>
        <w:t>прикладное</w:t>
      </w:r>
      <w:r>
        <w:t xml:space="preserve"> </w:t>
      </w:r>
      <w:r>
        <w:rPr>
          <w:i/>
          <w:iCs/>
        </w:rPr>
        <w:t>искусство</w:t>
      </w:r>
      <w:r>
        <w:t>: белорусский рушник; вытинанка.</w:t>
      </w:r>
    </w:p>
    <w:p w:rsidR="00E77044" w:rsidRDefault="00E77044" w:rsidP="00E77044">
      <w:pPr>
        <w:pStyle w:val="newncpi"/>
      </w:pPr>
      <w:r>
        <w:rPr>
          <w:i/>
          <w:iCs/>
        </w:rPr>
        <w:t>Литература</w:t>
      </w:r>
      <w:r>
        <w:t xml:space="preserve">: </w:t>
      </w:r>
      <w:r>
        <w:rPr>
          <w:b/>
          <w:bCs/>
        </w:rPr>
        <w:t>А.</w:t>
      </w:r>
      <w:r>
        <w:t xml:space="preserve"> </w:t>
      </w:r>
      <w:r>
        <w:rPr>
          <w:b/>
          <w:bCs/>
        </w:rPr>
        <w:t>Нефранович</w:t>
      </w:r>
      <w:r>
        <w:t xml:space="preserve">. «Рушники»; </w:t>
      </w:r>
      <w:r>
        <w:rPr>
          <w:b/>
          <w:bCs/>
        </w:rPr>
        <w:t>Владимир Степан.</w:t>
      </w:r>
      <w:r>
        <w:t xml:space="preserve"> «Крэсла».</w:t>
      </w:r>
    </w:p>
    <w:p w:rsidR="00E77044" w:rsidRDefault="00E77044" w:rsidP="00E77044">
      <w:pPr>
        <w:pStyle w:val="newncpi"/>
      </w:pPr>
      <w:r>
        <w:rPr>
          <w:b/>
          <w:bCs/>
        </w:rPr>
        <w:t>Повторение</w:t>
      </w:r>
      <w:r>
        <w:t xml:space="preserve"> </w:t>
      </w:r>
      <w:r>
        <w:rPr>
          <w:b/>
          <w:bCs/>
        </w:rPr>
        <w:t>и</w:t>
      </w:r>
      <w:r>
        <w:t xml:space="preserve"> </w:t>
      </w:r>
      <w:r>
        <w:rPr>
          <w:b/>
          <w:bCs/>
        </w:rPr>
        <w:t>обобщение</w:t>
      </w:r>
      <w:r>
        <w:t xml:space="preserve">. </w:t>
      </w:r>
      <w:r>
        <w:rPr>
          <w:b/>
          <w:bCs/>
        </w:rPr>
        <w:t>Творческий</w:t>
      </w:r>
      <w:r>
        <w:t xml:space="preserve"> </w:t>
      </w:r>
      <w:r>
        <w:rPr>
          <w:b/>
          <w:bCs/>
        </w:rPr>
        <w:t>проект</w:t>
      </w:r>
      <w:r>
        <w:t xml:space="preserve"> </w:t>
      </w:r>
      <w:r>
        <w:rPr>
          <w:b/>
          <w:bCs/>
        </w:rPr>
        <w:t>(2 ч)</w:t>
      </w:r>
    </w:p>
    <w:p w:rsidR="00E77044" w:rsidRDefault="00E77044" w:rsidP="00E77044">
      <w:pPr>
        <w:pStyle w:val="newncpi"/>
      </w:pPr>
      <w:r>
        <w:t>Вечные темы в искусстве. Основные виды искусства.</w:t>
      </w:r>
    </w:p>
    <w:p w:rsidR="00E77044" w:rsidRDefault="00E77044" w:rsidP="00E77044">
      <w:pPr>
        <w:pStyle w:val="newncpi"/>
      </w:pPr>
      <w:r>
        <w:t>Выразительные средства основных видов искусства. Роль художника в искусстве.</w:t>
      </w:r>
    </w:p>
    <w:p w:rsidR="00E77044" w:rsidRDefault="00E77044" w:rsidP="00E77044">
      <w:pPr>
        <w:pStyle w:val="newncpi"/>
      </w:pPr>
      <w:r>
        <w:rPr>
          <w:i/>
          <w:iCs/>
        </w:rPr>
        <w:t>Выставка</w:t>
      </w:r>
      <w:r>
        <w:t xml:space="preserve"> </w:t>
      </w:r>
      <w:r>
        <w:rPr>
          <w:i/>
          <w:iCs/>
        </w:rPr>
        <w:t>работ</w:t>
      </w:r>
      <w:r>
        <w:t xml:space="preserve"> (</w:t>
      </w:r>
      <w:r>
        <w:rPr>
          <w:i/>
          <w:iCs/>
        </w:rPr>
        <w:t>проектов</w:t>
      </w:r>
      <w:r>
        <w:t xml:space="preserve">) </w:t>
      </w:r>
      <w:r>
        <w:rPr>
          <w:i/>
          <w:iCs/>
        </w:rPr>
        <w:t>учащихся</w:t>
      </w:r>
      <w:r>
        <w:t>.</w:t>
      </w:r>
    </w:p>
    <w:p w:rsidR="00E77044" w:rsidRDefault="00E77044" w:rsidP="00E77044">
      <w:pPr>
        <w:pStyle w:val="newncpi"/>
      </w:pPr>
      <w:r>
        <w:rPr>
          <w:i/>
          <w:iCs/>
        </w:rPr>
        <w:t>Презентация</w:t>
      </w:r>
      <w:r>
        <w:t xml:space="preserve"> </w:t>
      </w:r>
      <w:r>
        <w:rPr>
          <w:i/>
          <w:iCs/>
        </w:rPr>
        <w:t>и</w:t>
      </w:r>
      <w:r>
        <w:t xml:space="preserve"> </w:t>
      </w:r>
      <w:r>
        <w:rPr>
          <w:i/>
          <w:iCs/>
        </w:rPr>
        <w:t>защита</w:t>
      </w:r>
      <w:r>
        <w:t xml:space="preserve"> </w:t>
      </w:r>
      <w:r>
        <w:rPr>
          <w:i/>
          <w:iCs/>
        </w:rPr>
        <w:t>работ</w:t>
      </w:r>
      <w:r>
        <w:t xml:space="preserve"> (</w:t>
      </w:r>
      <w:r>
        <w:rPr>
          <w:i/>
          <w:iCs/>
        </w:rPr>
        <w:t>проектов</w:t>
      </w:r>
      <w:r>
        <w:t>).</w:t>
      </w:r>
    </w:p>
    <w:p w:rsidR="00E77044" w:rsidRDefault="00E77044" w:rsidP="00E77044">
      <w:pPr>
        <w:pStyle w:val="nonumheader"/>
      </w:pPr>
      <w:r>
        <w:t>Основные требования к результатам учебной деятельности учащихся V класса</w:t>
      </w:r>
    </w:p>
    <w:p w:rsidR="00E77044" w:rsidRDefault="00E77044" w:rsidP="00E77044">
      <w:pPr>
        <w:pStyle w:val="newncpi"/>
      </w:pPr>
      <w:r>
        <w:t>В результате освоения содержания</w:t>
      </w:r>
    </w:p>
    <w:p w:rsidR="00E77044" w:rsidRDefault="00E77044" w:rsidP="00E77044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b/>
          <w:bCs/>
          <w:i/>
          <w:iCs/>
        </w:rPr>
        <w:t>иметь</w:t>
      </w:r>
      <w:r>
        <w:t xml:space="preserve"> </w:t>
      </w:r>
      <w:r>
        <w:rPr>
          <w:b/>
          <w:bCs/>
          <w:i/>
          <w:iCs/>
        </w:rPr>
        <w:t>представление</w:t>
      </w:r>
      <w:r>
        <w:t>:</w:t>
      </w:r>
    </w:p>
    <w:p w:rsidR="00E77044" w:rsidRDefault="00E77044" w:rsidP="00E77044">
      <w:pPr>
        <w:pStyle w:val="newncpi"/>
      </w:pPr>
      <w:r>
        <w:t>о (</w:t>
      </w:r>
      <w:proofErr w:type="gramStart"/>
      <w:r>
        <w:t>об</w:t>
      </w:r>
      <w:proofErr w:type="gramEnd"/>
      <w:r>
        <w:t>) происхождении искусства;</w:t>
      </w:r>
    </w:p>
    <w:p w:rsidR="00E77044" w:rsidRDefault="00E77044" w:rsidP="00E77044">
      <w:pPr>
        <w:pStyle w:val="newncpi"/>
      </w:pPr>
      <w:r>
        <w:t xml:space="preserve">тематическом </w:t>
      </w:r>
      <w:proofErr w:type="gramStart"/>
      <w:r>
        <w:t>многообразии</w:t>
      </w:r>
      <w:proofErr w:type="gramEnd"/>
      <w:r>
        <w:t xml:space="preserve"> искусства;</w:t>
      </w:r>
    </w:p>
    <w:p w:rsidR="00E77044" w:rsidRDefault="00E77044" w:rsidP="00E77044">
      <w:pPr>
        <w:pStyle w:val="newncpi"/>
      </w:pPr>
      <w:r>
        <w:t xml:space="preserve">основных </w:t>
      </w:r>
      <w:proofErr w:type="gramStart"/>
      <w:r>
        <w:t>средствах</w:t>
      </w:r>
      <w:proofErr w:type="gramEnd"/>
      <w:r>
        <w:t xml:space="preserve"> художественной выразительности;</w:t>
      </w:r>
    </w:p>
    <w:p w:rsidR="00E77044" w:rsidRDefault="00E77044" w:rsidP="00E77044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rStyle w:val="razr"/>
          <w:b/>
          <w:bCs/>
          <w:i/>
          <w:iCs/>
        </w:rPr>
        <w:t>знат</w:t>
      </w:r>
      <w:r>
        <w:rPr>
          <w:b/>
          <w:bCs/>
          <w:i/>
          <w:iCs/>
        </w:rPr>
        <w:t>ь</w:t>
      </w:r>
      <w:r>
        <w:t>:</w:t>
      </w:r>
    </w:p>
    <w:p w:rsidR="00E77044" w:rsidRDefault="00E77044" w:rsidP="00E77044">
      <w:pPr>
        <w:pStyle w:val="newncpi"/>
      </w:pPr>
      <w:r>
        <w:t>основные темы искусства;</w:t>
      </w:r>
    </w:p>
    <w:p w:rsidR="00E77044" w:rsidRDefault="00E77044" w:rsidP="00E77044">
      <w:pPr>
        <w:pStyle w:val="newncpi"/>
      </w:pPr>
      <w:r>
        <w:t>основные виды искусства;</w:t>
      </w:r>
    </w:p>
    <w:p w:rsidR="00E77044" w:rsidRDefault="00E77044" w:rsidP="00E77044">
      <w:pPr>
        <w:pStyle w:val="newncpi"/>
      </w:pPr>
      <w:r>
        <w:rPr>
          <w:b/>
          <w:bCs/>
        </w:rPr>
        <w:t>учащиеся</w:t>
      </w:r>
      <w:r>
        <w:t xml:space="preserve"> </w:t>
      </w:r>
      <w:r>
        <w:rPr>
          <w:b/>
          <w:bCs/>
        </w:rPr>
        <w:t>должны</w:t>
      </w:r>
      <w:r>
        <w:t xml:space="preserve"> </w:t>
      </w:r>
      <w:r>
        <w:rPr>
          <w:rStyle w:val="razr"/>
          <w:b/>
          <w:bCs/>
          <w:i/>
          <w:iCs/>
        </w:rPr>
        <w:t>умет</w:t>
      </w:r>
      <w:r>
        <w:rPr>
          <w:b/>
          <w:bCs/>
          <w:i/>
          <w:iCs/>
        </w:rPr>
        <w:t>ь</w:t>
      </w:r>
      <w:r>
        <w:t>:</w:t>
      </w:r>
    </w:p>
    <w:p w:rsidR="00E77044" w:rsidRDefault="00E77044" w:rsidP="00E77044">
      <w:pPr>
        <w:pStyle w:val="newncpi"/>
      </w:pPr>
      <w:r>
        <w:t>определять тему художественного произведения;</w:t>
      </w:r>
    </w:p>
    <w:p w:rsidR="00E77044" w:rsidRDefault="00E77044" w:rsidP="00E77044">
      <w:pPr>
        <w:pStyle w:val="newncpi"/>
      </w:pPr>
      <w:r>
        <w:t>дифференцировать художественные произведения по видам искусства;</w:t>
      </w:r>
    </w:p>
    <w:p w:rsidR="00E77044" w:rsidRDefault="00E77044" w:rsidP="00E77044">
      <w:pPr>
        <w:pStyle w:val="newncpi"/>
      </w:pPr>
      <w:r>
        <w:t>высказывать и обосновывать свое отношение к произведению искусства;</w:t>
      </w:r>
    </w:p>
    <w:p w:rsidR="00E77044" w:rsidRDefault="00E77044" w:rsidP="00E77044">
      <w:pPr>
        <w:pStyle w:val="newncpi"/>
      </w:pPr>
      <w:r>
        <w:t>воплощать художественный образ в различных видах художественно-творческой деятельности;</w:t>
      </w:r>
    </w:p>
    <w:p w:rsidR="00E77044" w:rsidRDefault="00E77044" w:rsidP="00E77044">
      <w:pPr>
        <w:pStyle w:val="newncpi"/>
      </w:pPr>
      <w:r>
        <w:rPr>
          <w:b/>
          <w:bCs/>
        </w:rPr>
        <w:t>учащиеся должны</w:t>
      </w:r>
      <w:r>
        <w:t xml:space="preserve"> </w:t>
      </w:r>
      <w:r>
        <w:rPr>
          <w:rStyle w:val="razr"/>
          <w:b/>
          <w:bCs/>
          <w:i/>
          <w:iCs/>
        </w:rPr>
        <w:t>овладет</w:t>
      </w:r>
      <w:r>
        <w:rPr>
          <w:b/>
          <w:bCs/>
          <w:i/>
          <w:iCs/>
        </w:rPr>
        <w:t>ь</w:t>
      </w:r>
      <w:r>
        <w:t>:</w:t>
      </w:r>
    </w:p>
    <w:p w:rsidR="00E77044" w:rsidRDefault="00E77044" w:rsidP="00E77044">
      <w:pPr>
        <w:pStyle w:val="newncpi"/>
      </w:pPr>
      <w:r>
        <w:t>навыками поиска и критического отбора искусствоведческой информации в источниках различного типа.</w:t>
      </w:r>
    </w:p>
    <w:p w:rsidR="00281365" w:rsidRDefault="00281365"/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44"/>
    <w:rsid w:val="00087A9E"/>
    <w:rsid w:val="00281365"/>
    <w:rsid w:val="0029030F"/>
    <w:rsid w:val="004016A6"/>
    <w:rsid w:val="009B76C1"/>
    <w:rsid w:val="00E7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04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77044"/>
    <w:rPr>
      <w:color w:val="154C94"/>
      <w:u w:val="single"/>
    </w:rPr>
  </w:style>
  <w:style w:type="paragraph" w:customStyle="1" w:styleId="part">
    <w:name w:val="part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770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770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770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770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7704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770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770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7704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770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7704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770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7704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770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770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770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7704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770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770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770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7704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7704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7704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7704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7704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770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7704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770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7704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7704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7704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7704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770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7704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770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77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7704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70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70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704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7704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770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704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7704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7704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77044"/>
    <w:rPr>
      <w:rFonts w:ascii="Symbol" w:hAnsi="Symbol" w:hint="default"/>
    </w:rPr>
  </w:style>
  <w:style w:type="character" w:customStyle="1" w:styleId="onewind3">
    <w:name w:val="onewind3"/>
    <w:basedOn w:val="a0"/>
    <w:rsid w:val="00E77044"/>
    <w:rPr>
      <w:rFonts w:ascii="Wingdings 3" w:hAnsi="Wingdings 3" w:hint="default"/>
    </w:rPr>
  </w:style>
  <w:style w:type="character" w:customStyle="1" w:styleId="onewind2">
    <w:name w:val="onewind2"/>
    <w:basedOn w:val="a0"/>
    <w:rsid w:val="00E77044"/>
    <w:rPr>
      <w:rFonts w:ascii="Wingdings 2" w:hAnsi="Wingdings 2" w:hint="default"/>
    </w:rPr>
  </w:style>
  <w:style w:type="character" w:customStyle="1" w:styleId="onewind">
    <w:name w:val="onewind"/>
    <w:basedOn w:val="a0"/>
    <w:rsid w:val="00E77044"/>
    <w:rPr>
      <w:rFonts w:ascii="Wingdings" w:hAnsi="Wingdings" w:hint="default"/>
    </w:rPr>
  </w:style>
  <w:style w:type="character" w:customStyle="1" w:styleId="rednoun">
    <w:name w:val="rednoun"/>
    <w:basedOn w:val="a0"/>
    <w:rsid w:val="00E77044"/>
  </w:style>
  <w:style w:type="character" w:customStyle="1" w:styleId="post">
    <w:name w:val="post"/>
    <w:basedOn w:val="a0"/>
    <w:rsid w:val="00E770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70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7704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7704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7704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7704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770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E77044"/>
  </w:style>
  <w:style w:type="paragraph" w:styleId="a5">
    <w:name w:val="header"/>
    <w:basedOn w:val="a"/>
    <w:link w:val="a6"/>
    <w:uiPriority w:val="99"/>
    <w:unhideWhenUsed/>
    <w:rsid w:val="00E7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44"/>
  </w:style>
  <w:style w:type="paragraph" w:styleId="a7">
    <w:name w:val="footer"/>
    <w:basedOn w:val="a"/>
    <w:link w:val="a8"/>
    <w:uiPriority w:val="99"/>
    <w:unhideWhenUsed/>
    <w:rsid w:val="00E7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44"/>
  </w:style>
  <w:style w:type="character" w:styleId="a9">
    <w:name w:val="page number"/>
    <w:basedOn w:val="a0"/>
    <w:uiPriority w:val="99"/>
    <w:semiHidden/>
    <w:unhideWhenUsed/>
    <w:rsid w:val="00E77044"/>
  </w:style>
  <w:style w:type="table" w:styleId="aa">
    <w:name w:val="Table Grid"/>
    <w:basedOn w:val="a1"/>
    <w:uiPriority w:val="39"/>
    <w:rsid w:val="00E7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04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77044"/>
    <w:rPr>
      <w:color w:val="154C94"/>
      <w:u w:val="single"/>
    </w:rPr>
  </w:style>
  <w:style w:type="paragraph" w:customStyle="1" w:styleId="part">
    <w:name w:val="part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E770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770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7704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770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7704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7704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7704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7704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770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7704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770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7704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7704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770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7704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7704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770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7704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7704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7704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7704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7704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7704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7704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7704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7704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7704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7704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7704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7704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7704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7704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7704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7704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7704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7704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770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7704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7704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770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7704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704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7704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7704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7704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7704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7704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7704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7704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77044"/>
    <w:rPr>
      <w:rFonts w:ascii="Symbol" w:hAnsi="Symbol" w:hint="default"/>
    </w:rPr>
  </w:style>
  <w:style w:type="character" w:customStyle="1" w:styleId="onewind3">
    <w:name w:val="onewind3"/>
    <w:basedOn w:val="a0"/>
    <w:rsid w:val="00E77044"/>
    <w:rPr>
      <w:rFonts w:ascii="Wingdings 3" w:hAnsi="Wingdings 3" w:hint="default"/>
    </w:rPr>
  </w:style>
  <w:style w:type="character" w:customStyle="1" w:styleId="onewind2">
    <w:name w:val="onewind2"/>
    <w:basedOn w:val="a0"/>
    <w:rsid w:val="00E77044"/>
    <w:rPr>
      <w:rFonts w:ascii="Wingdings 2" w:hAnsi="Wingdings 2" w:hint="default"/>
    </w:rPr>
  </w:style>
  <w:style w:type="character" w:customStyle="1" w:styleId="onewind">
    <w:name w:val="onewind"/>
    <w:basedOn w:val="a0"/>
    <w:rsid w:val="00E77044"/>
    <w:rPr>
      <w:rFonts w:ascii="Wingdings" w:hAnsi="Wingdings" w:hint="default"/>
    </w:rPr>
  </w:style>
  <w:style w:type="character" w:customStyle="1" w:styleId="rednoun">
    <w:name w:val="rednoun"/>
    <w:basedOn w:val="a0"/>
    <w:rsid w:val="00E77044"/>
  </w:style>
  <w:style w:type="character" w:customStyle="1" w:styleId="post">
    <w:name w:val="post"/>
    <w:basedOn w:val="a0"/>
    <w:rsid w:val="00E770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7704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7704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7704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7704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7704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7704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2">
    <w:name w:val="aff2"/>
    <w:basedOn w:val="a0"/>
    <w:rsid w:val="00E77044"/>
  </w:style>
  <w:style w:type="paragraph" w:styleId="a5">
    <w:name w:val="header"/>
    <w:basedOn w:val="a"/>
    <w:link w:val="a6"/>
    <w:uiPriority w:val="99"/>
    <w:unhideWhenUsed/>
    <w:rsid w:val="00E7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44"/>
  </w:style>
  <w:style w:type="paragraph" w:styleId="a7">
    <w:name w:val="footer"/>
    <w:basedOn w:val="a"/>
    <w:link w:val="a8"/>
    <w:uiPriority w:val="99"/>
    <w:unhideWhenUsed/>
    <w:rsid w:val="00E7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44"/>
  </w:style>
  <w:style w:type="character" w:styleId="a9">
    <w:name w:val="page number"/>
    <w:basedOn w:val="a0"/>
    <w:uiPriority w:val="99"/>
    <w:semiHidden/>
    <w:unhideWhenUsed/>
    <w:rsid w:val="00E77044"/>
  </w:style>
  <w:style w:type="table" w:styleId="aa">
    <w:name w:val="Table Grid"/>
    <w:basedOn w:val="a1"/>
    <w:uiPriority w:val="39"/>
    <w:rsid w:val="00E7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6769</Words>
  <Characters>38584</Characters>
  <Application>Microsoft Office Word</Application>
  <DocSecurity>0</DocSecurity>
  <Lines>321</Lines>
  <Paragraphs>90</Paragraphs>
  <ScaleCrop>false</ScaleCrop>
  <Company/>
  <LinksUpToDate>false</LinksUpToDate>
  <CharactersWithSpaces>45263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2020-07-22T13:08:00Z</dcterms:created>
  <dcterms:modified xsi:type="dcterms:W3CDTF">2020-07-22T13:09:00Z</dcterms:modified>
</cp:coreProperties>
</file>